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-15"/>
        <w:tblW w:w="10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01"/>
      </w:tblGrid>
      <w:tr w:rsidR="0017313A" w:rsidTr="0017313A">
        <w:trPr>
          <w:trHeight w:val="1807"/>
        </w:trPr>
        <w:tc>
          <w:tcPr>
            <w:tcW w:w="10501" w:type="dxa"/>
          </w:tcPr>
          <w:p w:rsidR="0017313A" w:rsidRDefault="0017313A" w:rsidP="00AF6F38">
            <w:pPr>
              <w:spacing w:line="240" w:lineRule="auto"/>
              <w:jc w:val="both"/>
              <w:rPr>
                <w:b/>
                <w:i/>
                <w:color w:val="000000" w:themeColor="text1"/>
                <w:sz w:val="28"/>
                <w:szCs w:val="28"/>
              </w:rPr>
            </w:pPr>
            <w:r w:rsidRPr="004706C7">
              <w:rPr>
                <w:b/>
                <w:i/>
                <w:noProof/>
                <w:color w:val="000000" w:themeColor="text1"/>
                <w:sz w:val="28"/>
                <w:szCs w:val="28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40485873" wp14:editId="3276063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46355</wp:posOffset>
                  </wp:positionV>
                  <wp:extent cx="11525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421" y="21304"/>
                      <wp:lineTo x="21421" y="0"/>
                      <wp:lineTo x="0" y="0"/>
                    </wp:wrapPolygon>
                  </wp:wrapTight>
                  <wp:docPr id="4" name="Picture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</w:t>
            </w:r>
          </w:p>
          <w:p w:rsidR="0017313A" w:rsidRPr="00F65D28" w:rsidRDefault="0017313A" w:rsidP="00AF6F38">
            <w:pPr>
              <w:spacing w:line="240" w:lineRule="auto"/>
              <w:jc w:val="both"/>
              <w:rPr>
                <w:b/>
                <w:i/>
                <w:color w:val="000000" w:themeColor="text1"/>
                <w:sz w:val="36"/>
                <w:szCs w:val="28"/>
              </w:rPr>
            </w:pPr>
            <w:r>
              <w:rPr>
                <w:b/>
                <w:i/>
                <w:color w:val="000000" w:themeColor="text1"/>
                <w:sz w:val="32"/>
                <w:szCs w:val="28"/>
              </w:rPr>
              <w:t xml:space="preserve">              </w:t>
            </w:r>
            <w:r w:rsidRPr="00F65D28">
              <w:rPr>
                <w:b/>
                <w:i/>
                <w:color w:val="000000" w:themeColor="text1"/>
                <w:sz w:val="32"/>
                <w:szCs w:val="28"/>
              </w:rPr>
              <w:t xml:space="preserve">  </w:t>
            </w:r>
            <w:r w:rsidRPr="00F65D28">
              <w:rPr>
                <w:b/>
                <w:i/>
                <w:color w:val="000000" w:themeColor="text1"/>
                <w:sz w:val="36"/>
                <w:szCs w:val="28"/>
              </w:rPr>
              <w:t>Curso Preparandos – Material Complementar</w:t>
            </w:r>
          </w:p>
          <w:p w:rsidR="0017313A" w:rsidRPr="002E56AD" w:rsidRDefault="0017313A" w:rsidP="00AF6F38">
            <w:pPr>
              <w:pStyle w:val="NormalWeb"/>
              <w:jc w:val="right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 xml:space="preserve">              ENEM</w:t>
            </w:r>
            <w:r w:rsidR="00066ADB">
              <w:rPr>
                <w:b/>
                <w:i/>
                <w:sz w:val="30"/>
                <w:szCs w:val="30"/>
              </w:rPr>
              <w:t xml:space="preserve"> – </w:t>
            </w:r>
            <w:r w:rsidR="00DE4ABC">
              <w:rPr>
                <w:b/>
                <w:i/>
                <w:sz w:val="30"/>
                <w:szCs w:val="30"/>
              </w:rPr>
              <w:t xml:space="preserve">Filosofia/Sociologia </w:t>
            </w:r>
            <w:r w:rsidR="00066ADB">
              <w:rPr>
                <w:b/>
                <w:i/>
                <w:sz w:val="30"/>
                <w:szCs w:val="30"/>
              </w:rPr>
              <w:t xml:space="preserve"> </w:t>
            </w:r>
            <w:r>
              <w:rPr>
                <w:b/>
                <w:i/>
                <w:sz w:val="30"/>
                <w:szCs w:val="30"/>
              </w:rPr>
              <w:t xml:space="preserve">      </w:t>
            </w:r>
          </w:p>
        </w:tc>
      </w:tr>
    </w:tbl>
    <w:p w:rsidR="00893D89" w:rsidRDefault="00893D89" w:rsidP="00893D89">
      <w:pPr>
        <w:spacing w:line="240" w:lineRule="auto"/>
        <w:jc w:val="both"/>
        <w:rPr>
          <w:rFonts w:ascii="Times New Roman" w:eastAsia="Times New Roman" w:hAnsi="Times New Roman" w:cs="Times New Roman"/>
          <w:sz w:val="12"/>
          <w:lang w:eastAsia="pt-BR"/>
        </w:rPr>
      </w:pPr>
    </w:p>
    <w:p w:rsidR="007E2D2B" w:rsidRDefault="007E2D2B" w:rsidP="00893D89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1 – </w:t>
      </w:r>
      <w:r w:rsidR="00340A9C" w:rsidRPr="00340A9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Weber e o uso legítimo da força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40A9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Poder, política e Estado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Em diversas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situações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a noção de poder, política e Estado se entrelaçam de tal forma que chega a ser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comum nos atrapalharmos para definirmos, conceituarmos cada um dos conceitos. No entanto, do ponto de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vista sociológico, esses três conceitos, apesar de bem próximos. possuem significados bem distintos. Na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sociologia, entende-se por poder a possibilidade de exercer influência sobre o comportamento, as atitudes de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alguém, seja conhecida ou não. Por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política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entendem-se os meios pelos quais um indivíduo, grupo social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exerce o poder ou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 conquista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. Já o Estado é um modo específico de exercer o poder e, ao mesmo tempo, a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forma como se organiza o sistema político da maior parte das sociedades. É importante salientar que o poder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não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é exclusivo ao Estado. Em relações simples, como a que temos com amigos e familiares, também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exercemos poder.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40A9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Tipos de Poder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De acordo com o sociólogo Max Weber, o poder refere-se à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imposição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da própria vontade em uma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relação social, mesmo quando há resistência da pessoa dominada. Quantas vezes não sofremos imposições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dentro do círculo familiar ou mesmo no emprego, mesmo não gostando? Segundo o sociólogo, o poder está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presente em todos os tipos de ambientes, em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diferentes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esferas da vida humana. Também podemos encontrá-lo em sua forma simples (entre dois indivíduos) ou mesmo na complexa (em uma empresa, cidade ou país).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O que há em comum é o desejo de influenciar a conduta alheia.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O poder possui diversas formas de exercício, porém as que mais se destacam para o nosso estudo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são: O poder econômico, ideológico e político. O poder econômico se baseia nos bens materiais como forma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de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influência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, o ideológico na capacidade de formação de ideias das pessoas e o político na possibilidade de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usar infinitos recursos burocráticos para influenciar a coletividade.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</w:pPr>
      <w:r w:rsidRPr="00340A9C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O poder legítimo e as formas de dominação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Até o momento falamos, exclusivamente, das relações de poder que todos estão submetidos. A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grande questão para Weber é a da identificação da legitimação ou não do poder. Para ele, é legítimo o poder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que a influência exercida é aceita por quem está sendo influenciado, como por exemplo, o poder exercido por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um governante eleito democraticamente. E não é legítimo o poder que pressupõe o uso da força, como por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exemplo, o poder exercido por um ditador. O exercício legítimo do poder é denominado por Weber como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dominação, e ele a divide em três tipos – a dominação tradicional, a racional-legal e a carismática.</w:t>
      </w:r>
    </w:p>
    <w:p w:rsid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 dominação tradicional é aquela que os indivíduos aceitam o poder exercido, pois acreditam nas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crenças e hábitos difundidos por gerações. Já a dominação racional-legal é aceita por todos, pois se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estabelece a partir das leis, de um conjunto burocrático de normas amplamente reconhecidas. Por fim, a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dominação carismática é exercida através da crença de que um determinado indivíduo possui qualidades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excepcionais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que lhe permite exercer tal liderança.</w:t>
      </w:r>
    </w:p>
    <w:p w:rsid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Exercícios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CB0F1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1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. “A dominação, ou seja, a probabilidade de encontrar obediência a um determinado comando, pode</w:t>
      </w:r>
      <w:r w:rsidR="0076671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fundar-se em diversos motivos de submissão. Pode depender diretamente de uma situação de</w:t>
      </w:r>
      <w:r w:rsidR="0076671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interesses, ou seja, de considerações utilitárias de vantagens e inconvenientes por parte daquele que</w:t>
      </w:r>
      <w:r w:rsidR="0076671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obedece. Pode também depender de mero ‘costume’, do hábito obtuso de um comportamento</w:t>
      </w:r>
      <w:r w:rsidR="0076671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inveterado. Ou pode fundar-se, finalmente, no puro afeto, na mera inclinação pessoal do dominado. Não</w:t>
      </w:r>
      <w:r w:rsidR="0076671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obstante, a dominação que repousasse apenas nesses fundamentos seria relativamente instável. Nas</w:t>
      </w:r>
      <w:r w:rsidR="0076671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relações entre dominantes e dominados, por outro lado, a dominação costuma apoiar-se internamente</w:t>
      </w:r>
      <w:r w:rsidR="0076671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em bases jurídicas, nas quais se funda a ‘legitimidade’, e o abalo dessa crença na legitimidade costuma</w:t>
      </w:r>
      <w:r w:rsidR="0076671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acarretar consequências de grande alcance.”</w:t>
      </w:r>
    </w:p>
    <w:p w:rsidR="00340A9C" w:rsidRPr="00340A9C" w:rsidRDefault="00340A9C" w:rsidP="0076671B">
      <w:pPr>
        <w:spacing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(WEBER, Max. Os três tipos puros de dominação legítima. IN: CASTRO, Celso. Textos básicos de sociologia. Rio de Janeiro:</w:t>
      </w:r>
      <w:r w:rsidR="0076671B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Zahar, 2014, p.58).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Com base no texto acima, analise as afirmativas: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I. A obediência é uma força coercitiva que se impõe sobre os indivíduos como uma forma de lei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natural que assegura a perpetuação histórica das formas de dominação.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II. As ações sociais orientadas pela obediência à tradição são as que melhor caracterizam as relações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de dominação na sociedade moderna.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III. A racionalidade jurídica expressa a forma mais elevada de pensamento humano; portanto, é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raramente questionada pelos indivíduos.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IV. A dominação é uma relação social, portanto envolve ações sociais recíprocas entre dominantes e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dominados.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V. As ações humanas são orientadas por diversas motivações e finalidades que envolvem tanto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relações de afeto quanto cálculos que avaliam ganhos e perdas de determinadas atitudes.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lastRenderedPageBreak/>
        <w:t>Assinalar a alternativa correta.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CB0F1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a)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I e II estão corretas.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CB0F1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b)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I e III estão corretas.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CB0F1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c)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I e IV estão corretas.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CB0F1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d)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IV e V </w:t>
      </w:r>
      <w:r w:rsidR="0076671B"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>estão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corretas.</w:t>
      </w:r>
    </w:p>
    <w:p w:rsidR="00340A9C" w:rsidRPr="00340A9C" w:rsidRDefault="00340A9C" w:rsidP="00340A9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</w:pPr>
      <w:r w:rsidRPr="00CB0F1A">
        <w:rPr>
          <w:rFonts w:ascii="Times New Roman" w:eastAsia="Times New Roman" w:hAnsi="Times New Roman" w:cs="Times New Roman"/>
          <w:b/>
          <w:sz w:val="20"/>
          <w:szCs w:val="20"/>
          <w:lang w:eastAsia="pt-BR"/>
        </w:rPr>
        <w:t>e)</w:t>
      </w:r>
      <w:r w:rsidRPr="00340A9C">
        <w:rPr>
          <w:rFonts w:ascii="Times New Roman" w:eastAsia="Times New Roman" w:hAnsi="Times New Roman" w:cs="Times New Roman"/>
          <w:bCs/>
          <w:sz w:val="20"/>
          <w:szCs w:val="20"/>
          <w:lang w:eastAsia="pt-BR"/>
        </w:rPr>
        <w:t xml:space="preserve"> Apenas I está correta.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sz w:val="20"/>
          <w:szCs w:val="24"/>
        </w:rPr>
        <w:t>2.</w:t>
      </w:r>
      <w:r w:rsidRPr="0076671B">
        <w:rPr>
          <w:rFonts w:ascii="Times New Roman" w:hAnsi="Times New Roman" w:cs="Times New Roman"/>
          <w:sz w:val="20"/>
          <w:szCs w:val="24"/>
        </w:rPr>
        <w:t xml:space="preserve"> (Enem 2011) “Os três tipos de poder representam três diversos tipos de motivações: no poder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tradicional, o motivo da obediência é a crença na sacralidade da pessoa do soberano; no poder racional,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o motivo da obediência deriva da crença na racionalidade do comportamento conforme a lei; no poder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carismático, deriva da crença nos dotes extraordinários do chefe.”</w:t>
      </w:r>
    </w:p>
    <w:p w:rsidR="00913594" w:rsidRDefault="0076671B" w:rsidP="0076671B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6671B">
        <w:rPr>
          <w:rFonts w:ascii="Times New Roman" w:hAnsi="Times New Roman" w:cs="Times New Roman"/>
          <w:sz w:val="20"/>
          <w:szCs w:val="24"/>
        </w:rPr>
        <w:t>BOBBIO, N. Estado, Governo, Sociedade: para uma teoria geral da política. São Paulo: Paz e Terra, 1999 (adaptado)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671B">
        <w:rPr>
          <w:rFonts w:ascii="Times New Roman" w:hAnsi="Times New Roman" w:cs="Times New Roman"/>
          <w:sz w:val="20"/>
          <w:szCs w:val="24"/>
        </w:rPr>
        <w:t>O texto apresenta três tipos de poder que podem ser identificados em momentos históricos distintos.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Identifique o período em que a obediência esteve associada predominantemente ao poder carismático: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sz w:val="20"/>
          <w:szCs w:val="24"/>
        </w:rPr>
        <w:t>a)</w:t>
      </w:r>
      <w:r w:rsidRPr="0076671B">
        <w:rPr>
          <w:rFonts w:ascii="Times New Roman" w:hAnsi="Times New Roman" w:cs="Times New Roman"/>
          <w:sz w:val="20"/>
          <w:szCs w:val="24"/>
        </w:rPr>
        <w:t xml:space="preserve"> República Federalista Norte-Americana.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b)</w:t>
      </w:r>
      <w:r w:rsidRPr="0076671B">
        <w:rPr>
          <w:rFonts w:ascii="Times New Roman" w:hAnsi="Times New Roman" w:cs="Times New Roman"/>
          <w:sz w:val="20"/>
          <w:szCs w:val="24"/>
        </w:rPr>
        <w:t xml:space="preserve"> República Fascista Italiana no século XX.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c)</w:t>
      </w:r>
      <w:r w:rsidRPr="0076671B">
        <w:rPr>
          <w:rFonts w:ascii="Times New Roman" w:hAnsi="Times New Roman" w:cs="Times New Roman"/>
          <w:sz w:val="20"/>
          <w:szCs w:val="24"/>
        </w:rPr>
        <w:t xml:space="preserve"> Monarquia Teocrática do Egito Antigo.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d)</w:t>
      </w:r>
      <w:r w:rsidRPr="0076671B">
        <w:rPr>
          <w:rFonts w:ascii="Times New Roman" w:hAnsi="Times New Roman" w:cs="Times New Roman"/>
          <w:sz w:val="20"/>
          <w:szCs w:val="24"/>
        </w:rPr>
        <w:t xml:space="preserve"> o Monarquia Absoluta Francesa no século XVII.</w:t>
      </w:r>
    </w:p>
    <w:p w:rsid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e)</w:t>
      </w:r>
      <w:r w:rsidRPr="0076671B">
        <w:rPr>
          <w:rFonts w:ascii="Times New Roman" w:hAnsi="Times New Roman" w:cs="Times New Roman"/>
          <w:sz w:val="20"/>
          <w:szCs w:val="24"/>
        </w:rPr>
        <w:t xml:space="preserve"> Monarquia Constitucional Brasileira no século XIX.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Pr="0076671B">
        <w:rPr>
          <w:rFonts w:ascii="Times New Roman" w:hAnsi="Times New Roman" w:cs="Times New Roman"/>
          <w:sz w:val="20"/>
          <w:szCs w:val="24"/>
        </w:rPr>
        <w:t>. (</w:t>
      </w:r>
      <w:proofErr w:type="spellStart"/>
      <w:r w:rsidRPr="0076671B">
        <w:rPr>
          <w:rFonts w:ascii="Times New Roman" w:hAnsi="Times New Roman" w:cs="Times New Roman"/>
          <w:sz w:val="20"/>
          <w:szCs w:val="24"/>
        </w:rPr>
        <w:t>Ufu</w:t>
      </w:r>
      <w:proofErr w:type="spellEnd"/>
      <w:r w:rsidRPr="0076671B">
        <w:rPr>
          <w:rFonts w:ascii="Times New Roman" w:hAnsi="Times New Roman" w:cs="Times New Roman"/>
          <w:sz w:val="20"/>
          <w:szCs w:val="24"/>
        </w:rPr>
        <w:t xml:space="preserve"> 2016) Para Weber, “A dominação, ou seja, a probabilidade de encontrar obediência a um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determinado mandato, pode fundar-se em diversos motivos de submissão.” (COHN, 1991. p. 128).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671B">
        <w:rPr>
          <w:rFonts w:ascii="Times New Roman" w:hAnsi="Times New Roman" w:cs="Times New Roman"/>
          <w:sz w:val="20"/>
          <w:szCs w:val="24"/>
        </w:rPr>
        <w:t>Nesse sentido, as ações de Mahatma Gandhi, líder no movimento de independência da Índia,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representam qual tipo de dominação na análise weberiana?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a)</w:t>
      </w:r>
      <w:r w:rsidRPr="0076671B">
        <w:rPr>
          <w:rFonts w:ascii="Times New Roman" w:hAnsi="Times New Roman" w:cs="Times New Roman"/>
          <w:sz w:val="20"/>
          <w:szCs w:val="24"/>
        </w:rPr>
        <w:t xml:space="preserve"> Dominação Legal.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b)</w:t>
      </w:r>
      <w:r w:rsidRPr="0076671B">
        <w:rPr>
          <w:rFonts w:ascii="Times New Roman" w:hAnsi="Times New Roman" w:cs="Times New Roman"/>
          <w:sz w:val="20"/>
          <w:szCs w:val="24"/>
        </w:rPr>
        <w:t xml:space="preserve"> Dominação </w:t>
      </w:r>
      <w:proofErr w:type="spellStart"/>
      <w:r w:rsidRPr="0076671B">
        <w:rPr>
          <w:rFonts w:ascii="Times New Roman" w:hAnsi="Times New Roman" w:cs="Times New Roman"/>
          <w:sz w:val="20"/>
          <w:szCs w:val="24"/>
        </w:rPr>
        <w:t>Anômica</w:t>
      </w:r>
      <w:proofErr w:type="spellEnd"/>
      <w:r w:rsidRPr="0076671B">
        <w:rPr>
          <w:rFonts w:ascii="Times New Roman" w:hAnsi="Times New Roman" w:cs="Times New Roman"/>
          <w:sz w:val="20"/>
          <w:szCs w:val="24"/>
        </w:rPr>
        <w:t>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c)</w:t>
      </w:r>
      <w:r w:rsidRPr="0076671B">
        <w:rPr>
          <w:rFonts w:ascii="Times New Roman" w:hAnsi="Times New Roman" w:cs="Times New Roman"/>
          <w:sz w:val="20"/>
          <w:szCs w:val="24"/>
        </w:rPr>
        <w:t xml:space="preserve"> Dominação Carismática.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d)</w:t>
      </w:r>
      <w:r w:rsidRPr="0076671B">
        <w:rPr>
          <w:rFonts w:ascii="Times New Roman" w:hAnsi="Times New Roman" w:cs="Times New Roman"/>
          <w:sz w:val="20"/>
          <w:szCs w:val="24"/>
        </w:rPr>
        <w:t xml:space="preserve"> Dominação Altruísta.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e)</w:t>
      </w:r>
      <w:r w:rsidRPr="0076671B">
        <w:rPr>
          <w:rFonts w:ascii="Times New Roman" w:hAnsi="Times New Roman" w:cs="Times New Roman"/>
          <w:sz w:val="20"/>
          <w:szCs w:val="24"/>
        </w:rPr>
        <w:t xml:space="preserve"> Dominação inteligente.</w:t>
      </w:r>
    </w:p>
    <w:p w:rsid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4</w:t>
      </w:r>
      <w:r w:rsidRPr="0076671B">
        <w:rPr>
          <w:rFonts w:ascii="Times New Roman" w:hAnsi="Times New Roman" w:cs="Times New Roman"/>
          <w:sz w:val="20"/>
          <w:szCs w:val="24"/>
        </w:rPr>
        <w:t>. (</w:t>
      </w:r>
      <w:proofErr w:type="spellStart"/>
      <w:r w:rsidRPr="0076671B">
        <w:rPr>
          <w:rFonts w:ascii="Times New Roman" w:hAnsi="Times New Roman" w:cs="Times New Roman"/>
          <w:sz w:val="20"/>
          <w:szCs w:val="24"/>
        </w:rPr>
        <w:t>Uem</w:t>
      </w:r>
      <w:proofErr w:type="spellEnd"/>
      <w:r w:rsidRPr="0076671B">
        <w:rPr>
          <w:rFonts w:ascii="Times New Roman" w:hAnsi="Times New Roman" w:cs="Times New Roman"/>
          <w:sz w:val="20"/>
          <w:szCs w:val="24"/>
        </w:rPr>
        <w:t xml:space="preserve"> 2016) “Obedece-se não à pessoa em virtude de seu próprio direito, mas à regra estatuída, que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estabelece ao mesmo tempo a quem e em que medida se deve obedecer. Também quem ordena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obedece, ao emitir uma ordem, a uma regra: à ‘lei’ ou ‘regulamento’ de uma norma formalmente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 xml:space="preserve">abstrata”. </w:t>
      </w:r>
    </w:p>
    <w:p w:rsidR="0076671B" w:rsidRPr="0076671B" w:rsidRDefault="0076671B" w:rsidP="0076671B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6671B">
        <w:rPr>
          <w:rFonts w:ascii="Times New Roman" w:hAnsi="Times New Roman" w:cs="Times New Roman"/>
          <w:sz w:val="20"/>
          <w:szCs w:val="24"/>
        </w:rPr>
        <w:t>(WEBER, M. Os três tipos puros de dominação legítima. In: CASTRO, C. (</w:t>
      </w:r>
      <w:proofErr w:type="spellStart"/>
      <w:r w:rsidRPr="0076671B">
        <w:rPr>
          <w:rFonts w:ascii="Times New Roman" w:hAnsi="Times New Roman" w:cs="Times New Roman"/>
          <w:sz w:val="20"/>
          <w:szCs w:val="24"/>
        </w:rPr>
        <w:t>org</w:t>
      </w:r>
      <w:proofErr w:type="spellEnd"/>
      <w:r w:rsidRPr="0076671B">
        <w:rPr>
          <w:rFonts w:ascii="Times New Roman" w:hAnsi="Times New Roman" w:cs="Times New Roman"/>
          <w:sz w:val="20"/>
          <w:szCs w:val="24"/>
        </w:rPr>
        <w:t>). Textos básicos de sociologia. Rio de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Janeiro: Zahar, 2014, p. 59).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671B">
        <w:rPr>
          <w:rFonts w:ascii="Times New Roman" w:hAnsi="Times New Roman" w:cs="Times New Roman"/>
          <w:sz w:val="20"/>
          <w:szCs w:val="24"/>
        </w:rPr>
        <w:t>Considerando o texto citado e conhecimentos sobre a perspectiva teórica de Max Weber, assinale as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afirmativas: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671B">
        <w:rPr>
          <w:rFonts w:ascii="Times New Roman" w:hAnsi="Times New Roman" w:cs="Times New Roman"/>
          <w:sz w:val="20"/>
          <w:szCs w:val="24"/>
        </w:rPr>
        <w:t>I. O trecho acima destacado apresenta a descrição de um tipo de dominação política que se dá em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virtude das qualidades carismáticas, afetivas e intelectuais de líderes comunitários.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671B">
        <w:rPr>
          <w:rFonts w:ascii="Times New Roman" w:hAnsi="Times New Roman" w:cs="Times New Roman"/>
          <w:sz w:val="20"/>
          <w:szCs w:val="24"/>
        </w:rPr>
        <w:t>II. A obediência às regras e aos estatutos legais encontra na burocracia sua principal expressão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histórica.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671B">
        <w:rPr>
          <w:rFonts w:ascii="Times New Roman" w:hAnsi="Times New Roman" w:cs="Times New Roman"/>
          <w:sz w:val="20"/>
          <w:szCs w:val="24"/>
        </w:rPr>
        <w:t>III. A dominação exercida pelo sistema jurídico legal é constituída por dois processos distintos. Do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lado de quem exerce o poder, vigora a dominação constituída pela força, pela vontade e pela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virtude. Do lado de quem se submete à lei, vigora o medo, o dever e a fidelidade.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671B">
        <w:rPr>
          <w:rFonts w:ascii="Times New Roman" w:hAnsi="Times New Roman" w:cs="Times New Roman"/>
          <w:sz w:val="20"/>
          <w:szCs w:val="24"/>
        </w:rPr>
        <w:t>IV. A profissionalização, a valorização de competências técnicas e o direito de ascensão e negociação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no trabalho são características que compõem o tipo ideal de dominação descrita no trecho citado.</w:t>
      </w:r>
    </w:p>
    <w:p w:rsid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671B">
        <w:rPr>
          <w:rFonts w:ascii="Times New Roman" w:hAnsi="Times New Roman" w:cs="Times New Roman"/>
          <w:sz w:val="20"/>
          <w:szCs w:val="24"/>
        </w:rPr>
        <w:t>V. Os Estados modernos, por princípio, organizam-se por meio de processos racionais de controle da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violência, como os aparatos policiais e jurídicos.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671B">
        <w:rPr>
          <w:rFonts w:ascii="Times New Roman" w:hAnsi="Times New Roman" w:cs="Times New Roman"/>
          <w:sz w:val="20"/>
          <w:szCs w:val="24"/>
        </w:rPr>
        <w:t>5. (</w:t>
      </w:r>
      <w:proofErr w:type="spellStart"/>
      <w:r w:rsidRPr="0076671B">
        <w:rPr>
          <w:rFonts w:ascii="Times New Roman" w:hAnsi="Times New Roman" w:cs="Times New Roman"/>
          <w:sz w:val="20"/>
          <w:szCs w:val="24"/>
        </w:rPr>
        <w:t>Unioeste</w:t>
      </w:r>
      <w:proofErr w:type="spellEnd"/>
      <w:r w:rsidRPr="0076671B">
        <w:rPr>
          <w:rFonts w:ascii="Times New Roman" w:hAnsi="Times New Roman" w:cs="Times New Roman"/>
          <w:sz w:val="20"/>
          <w:szCs w:val="24"/>
        </w:rPr>
        <w:t xml:space="preserve"> 2016) Max Weber (1864-1920) afirma que “devemos conceber o Estado contemporâneo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como uma comunidade humana que, dentro dos limites de determinado território […], reivindica 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monopólio do uso legítimo da violência física”</w:t>
      </w:r>
    </w:p>
    <w:p w:rsidR="0076671B" w:rsidRPr="0076671B" w:rsidRDefault="0076671B" w:rsidP="0076671B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76671B">
        <w:rPr>
          <w:rFonts w:ascii="Times New Roman" w:hAnsi="Times New Roman" w:cs="Times New Roman"/>
          <w:sz w:val="20"/>
          <w:szCs w:val="24"/>
        </w:rPr>
        <w:t xml:space="preserve">(Weber, Ciência e Política: duas vocações. São Paulo: </w:t>
      </w:r>
      <w:proofErr w:type="spellStart"/>
      <w:r w:rsidRPr="0076671B">
        <w:rPr>
          <w:rFonts w:ascii="Times New Roman" w:hAnsi="Times New Roman" w:cs="Times New Roman"/>
          <w:sz w:val="20"/>
          <w:szCs w:val="24"/>
        </w:rPr>
        <w:t>Cultrix</w:t>
      </w:r>
      <w:proofErr w:type="spellEnd"/>
      <w:r w:rsidRPr="0076671B">
        <w:rPr>
          <w:rFonts w:ascii="Times New Roman" w:hAnsi="Times New Roman" w:cs="Times New Roman"/>
          <w:sz w:val="20"/>
          <w:szCs w:val="24"/>
        </w:rPr>
        <w:t>, 2006, p. 56).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671B">
        <w:rPr>
          <w:rFonts w:ascii="Times New Roman" w:hAnsi="Times New Roman" w:cs="Times New Roman"/>
          <w:sz w:val="20"/>
          <w:szCs w:val="24"/>
        </w:rPr>
        <w:t>Assinale a alternativa CORRETA, a respeito do significado da afirmação de Weber.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a)</w:t>
      </w:r>
      <w:r w:rsidRPr="0076671B">
        <w:rPr>
          <w:rFonts w:ascii="Times New Roman" w:hAnsi="Times New Roman" w:cs="Times New Roman"/>
          <w:sz w:val="20"/>
          <w:szCs w:val="24"/>
        </w:rPr>
        <w:t xml:space="preserve"> Para Weber, no caso do Estado contemporâneo, apenas seus agentes podem utilizar a violência de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modo legítimo dentro dos limites do seu território.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b)</w:t>
      </w:r>
      <w:r w:rsidRPr="0076671B">
        <w:rPr>
          <w:rFonts w:ascii="Times New Roman" w:hAnsi="Times New Roman" w:cs="Times New Roman"/>
          <w:sz w:val="20"/>
          <w:szCs w:val="24"/>
        </w:rPr>
        <w:t xml:space="preserve"> O Estado foi sempre o único agente que pode utilizar legalmente a violência com o consentimento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dos cidadãos – a violência dos pais contra os filhos, por exemplo, sempre foi ilegal.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c)</w:t>
      </w:r>
      <w:r w:rsidRPr="0076671B">
        <w:rPr>
          <w:rFonts w:ascii="Times New Roman" w:hAnsi="Times New Roman" w:cs="Times New Roman"/>
          <w:sz w:val="20"/>
          <w:szCs w:val="24"/>
        </w:rPr>
        <w:t xml:space="preserve"> Atualmente, o Estado é o único agente que utiliza a violência (ameaças, armas de fogo, coação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física) como meio de atingir seus fins – assim a segurança de todos os cidadãos está garantida.</w:t>
      </w:r>
    </w:p>
    <w:p w:rsidR="0076671B" w:rsidRP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d)</w:t>
      </w:r>
      <w:r w:rsidRPr="0076671B">
        <w:rPr>
          <w:rFonts w:ascii="Times New Roman" w:hAnsi="Times New Roman" w:cs="Times New Roman"/>
          <w:sz w:val="20"/>
          <w:szCs w:val="24"/>
        </w:rPr>
        <w:t xml:space="preserve"> Outros grupos também podem utilizar a violência como recurso – por exemplo, as empresas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privadas de vigilância – independente da autorização legal do Estado.</w:t>
      </w:r>
    </w:p>
    <w:p w:rsid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e)</w:t>
      </w:r>
      <w:r w:rsidRPr="0076671B">
        <w:rPr>
          <w:rFonts w:ascii="Times New Roman" w:hAnsi="Times New Roman" w:cs="Times New Roman"/>
          <w:sz w:val="20"/>
          <w:szCs w:val="24"/>
        </w:rPr>
        <w:t xml:space="preserve"> Todos os cidadãos reconhecem como legítima qualquer violência praticada pelos agentes do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671B">
        <w:rPr>
          <w:rFonts w:ascii="Times New Roman" w:hAnsi="Times New Roman" w:cs="Times New Roman"/>
          <w:sz w:val="20"/>
          <w:szCs w:val="24"/>
        </w:rPr>
        <w:t>Estado contemporâneo – por exemplo, quando a polícia usa balas de borracha contra grevistas.</w:t>
      </w:r>
    </w:p>
    <w:p w:rsid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2 - </w:t>
      </w:r>
      <w:r w:rsidRPr="0076671B">
        <w:rPr>
          <w:rFonts w:ascii="Times New Roman" w:hAnsi="Times New Roman" w:cs="Times New Roman"/>
          <w:b/>
          <w:bCs/>
          <w:sz w:val="24"/>
          <w:szCs w:val="32"/>
        </w:rPr>
        <w:t>Período Helenista</w:t>
      </w:r>
    </w:p>
    <w:p w:rsidR="0076671B" w:rsidRPr="002B6247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Na época em que Alexandre Magno conquistou a Grécia, o Egito e todo o Oriente Médio,</w:t>
      </w:r>
      <w:r w:rsidR="002B6247"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construindo</w:t>
      </w:r>
      <w:r w:rsidR="002B6247"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 xml:space="preserve">um verdadeiro império intercontinental e dando início ao período histórico </w:t>
      </w:r>
      <w:r w:rsidRPr="002B6247">
        <w:rPr>
          <w:rFonts w:ascii="Times New Roman" w:hAnsi="Times New Roman" w:cs="Times New Roman"/>
          <w:sz w:val="20"/>
          <w:szCs w:val="24"/>
        </w:rPr>
        <w:lastRenderedPageBreak/>
        <w:t>conhecimento como helenismo, a</w:t>
      </w:r>
      <w:r w:rsidR="002B6247"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filosofia antiga passou por grandes transformações. Aristóteles, o último grande filósofo do período</w:t>
      </w:r>
      <w:r w:rsidR="002B6247"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sistemático, havia morrido e, após ele, o que se formou foi uma série de correntes filosóficas divergentes,</w:t>
      </w:r>
      <w:r w:rsidR="002B6247"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conhecidas como filosofias helenísticas. Tais correntes constituíram a última fase da filosofia antiga e</w:t>
      </w:r>
      <w:r w:rsidR="002B6247"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duraram desde o século IV a.C. até o século VI d. C., depois da queda do Império Romano do Ocidente, quando</w:t>
      </w:r>
      <w:r w:rsidR="002B6247"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o imperador bizantino Justiniano proibiu definitivamente a promoção de qualquer vertente de pensamento</w:t>
      </w:r>
      <w:r w:rsidR="002B6247"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pagã.</w:t>
      </w:r>
    </w:p>
    <w:p w:rsidR="0076671B" w:rsidRPr="002B6247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Antes de tratarmos de cada uma dessas correntes em específico, é necessário compreender o que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todas elas tinham em comum: tratavam-se de vertentes filosóficas fundamentalmente éticas, isto é, voltadas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para a questão da conduta e da ação humanas. Suas preocupações, muito mais do que com problemas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teóricos e especulativos, como a origem do mundo, o fundamento do conhecimento e a ordem do universo,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era com questões práticas, em particular aquela que diz respeito à boa vida, isto é, à felicidade humana. Para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os helenísticos, não é que as questões teóricas não fossem relevantes ou que a realidade não devesse ser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compreendida, mas sim que estas coisas são importantes apenas porque ajudam o homem a viver melhor -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e não o contrário.</w:t>
      </w:r>
    </w:p>
    <w:p w:rsidR="0076671B" w:rsidRPr="002B6247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Para o epicurismo, o homem vive dividido entre duas possibilidades básicas: o prazer e a dor. Sua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felicidade, assim, consiste em obter o maior prazer e a menor dor possíveis. Isto, porém, não significa que o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epicurismo seja hedonismo, ou seja, uma busca desenfreada por prazer. Ao contrário, segundo Epicuro,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fundador da escola, há muitas dores passageiras que, a longo prazo, geram prazeres enormes (como estudar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muito para passar no vestibular), assim como há prazeres intensos que depois promovem dores maiores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(como beber muito e ficar de ressaca). A busca pelo prazer e a fuga da dor, portanto, não deve ser impulsiva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e irracional, mas ponderada e equilibrada. Atomistas, os epicuristas diferenciavam-se de Demócrito, porque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 xml:space="preserve">não achavam que tudo é determinado pela constituição dos átomos, mas sim que o homem é livre em </w:t>
      </w:r>
      <w:r w:rsidRPr="002B6247">
        <w:rPr>
          <w:rFonts w:ascii="Times New Roman" w:hAnsi="Times New Roman" w:cs="Times New Roman"/>
          <w:sz w:val="20"/>
          <w:szCs w:val="24"/>
        </w:rPr>
        <w:t xml:space="preserve">suas </w:t>
      </w:r>
      <w:r w:rsidRPr="002B6247">
        <w:rPr>
          <w:rFonts w:ascii="Times New Roman" w:hAnsi="Times New Roman" w:cs="Times New Roman"/>
          <w:sz w:val="20"/>
          <w:szCs w:val="24"/>
        </w:rPr>
        <w:t>decisões.</w:t>
      </w:r>
    </w:p>
    <w:p w:rsidR="0076671B" w:rsidRDefault="0076671B" w:rsidP="0076671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 xml:space="preserve">Para o </w:t>
      </w:r>
      <w:proofErr w:type="spellStart"/>
      <w:r w:rsidRPr="002B6247">
        <w:rPr>
          <w:rFonts w:ascii="Times New Roman" w:hAnsi="Times New Roman" w:cs="Times New Roman"/>
          <w:sz w:val="20"/>
          <w:szCs w:val="24"/>
        </w:rPr>
        <w:t>estocismo</w:t>
      </w:r>
      <w:proofErr w:type="spellEnd"/>
      <w:r w:rsidRPr="002B6247">
        <w:rPr>
          <w:rFonts w:ascii="Times New Roman" w:hAnsi="Times New Roman" w:cs="Times New Roman"/>
          <w:sz w:val="20"/>
          <w:szCs w:val="24"/>
        </w:rPr>
        <w:t xml:space="preserve">, a felicidade humana consiste na </w:t>
      </w:r>
      <w:proofErr w:type="spellStart"/>
      <w:r w:rsidRPr="002B6247">
        <w:rPr>
          <w:rFonts w:ascii="Times New Roman" w:hAnsi="Times New Roman" w:cs="Times New Roman"/>
          <w:sz w:val="20"/>
          <w:szCs w:val="24"/>
        </w:rPr>
        <w:t>ataraxia</w:t>
      </w:r>
      <w:proofErr w:type="spellEnd"/>
      <w:r w:rsidRPr="002B6247">
        <w:rPr>
          <w:rFonts w:ascii="Times New Roman" w:hAnsi="Times New Roman" w:cs="Times New Roman"/>
          <w:sz w:val="20"/>
          <w:szCs w:val="24"/>
        </w:rPr>
        <w:t xml:space="preserve">, tranquilidade da alma, ou </w:t>
      </w:r>
      <w:proofErr w:type="spellStart"/>
      <w:r w:rsidRPr="002B6247">
        <w:rPr>
          <w:rFonts w:ascii="Times New Roman" w:hAnsi="Times New Roman" w:cs="Times New Roman"/>
          <w:sz w:val="20"/>
          <w:szCs w:val="24"/>
        </w:rPr>
        <w:t>apatheia</w:t>
      </w:r>
      <w:proofErr w:type="spellEnd"/>
      <w:r w:rsidRPr="002B6247">
        <w:rPr>
          <w:rFonts w:ascii="Times New Roman" w:hAnsi="Times New Roman" w:cs="Times New Roman"/>
          <w:sz w:val="20"/>
          <w:szCs w:val="24"/>
        </w:rPr>
        <w:t>,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ausência de perturbações. Tal tranquilidade é obtida quando o homem, guiando-se por sua razão, vence o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poder das paixões e sentimentos sobre seu ânimo. Este guiar-se pela razão é a grande meta da filosofia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2B6247">
        <w:rPr>
          <w:rFonts w:ascii="Times New Roman" w:hAnsi="Times New Roman" w:cs="Times New Roman"/>
          <w:sz w:val="20"/>
          <w:szCs w:val="24"/>
        </w:rPr>
        <w:t>estóica</w:t>
      </w:r>
      <w:proofErr w:type="spellEnd"/>
      <w:r w:rsidRPr="002B6247">
        <w:rPr>
          <w:rFonts w:ascii="Times New Roman" w:hAnsi="Times New Roman" w:cs="Times New Roman"/>
          <w:sz w:val="20"/>
          <w:szCs w:val="24"/>
        </w:rPr>
        <w:t xml:space="preserve"> e se obtém, segundo Zenão, fundador da escola, a partir do momento em que o homem reconhece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que há uma Razão universal e divina que rege e conduz o mundo. Ao reconhecer que o mundo é mantido pela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Razão, o ser humano percebe que a realidade possui uma estrutura lógica e coerente à qual o homem, para</w:t>
      </w:r>
      <w:r w:rsidRPr="002B6247"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ser feliz, precisa vincular-se.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 xml:space="preserve">Para o ceticismo, a </w:t>
      </w:r>
      <w:proofErr w:type="spellStart"/>
      <w:r w:rsidRPr="002B6247">
        <w:rPr>
          <w:rFonts w:ascii="Times New Roman" w:hAnsi="Times New Roman" w:cs="Times New Roman"/>
          <w:sz w:val="20"/>
          <w:szCs w:val="24"/>
        </w:rPr>
        <w:t>ataraxia</w:t>
      </w:r>
      <w:proofErr w:type="spellEnd"/>
      <w:r w:rsidRPr="002B6247">
        <w:rPr>
          <w:rFonts w:ascii="Times New Roman" w:hAnsi="Times New Roman" w:cs="Times New Roman"/>
          <w:sz w:val="20"/>
          <w:szCs w:val="24"/>
        </w:rPr>
        <w:t>, tranquilidade da alma, é obtida através da suspensão do juízo, isto é, do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abandono de toda e qualquer convicção substantiva. Com efeito, para os céticos, tudo é duvidoso,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questionável e não se pode ter certeza de coisa alguma. Assim, as crenças convictas e firmes, seja no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atomismo, na Razão universal ou em qualquer outra coisa, muito mais do que satisfação, geram dor 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incômodo, uma vez que podem sempre ser postas em xeque. A felicidade, portanto, encontra-se não em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 xml:space="preserve">agarrar-se a uma visão de </w:t>
      </w:r>
      <w:r w:rsidRPr="002B6247">
        <w:rPr>
          <w:rFonts w:ascii="Times New Roman" w:hAnsi="Times New Roman" w:cs="Times New Roman"/>
          <w:sz w:val="20"/>
          <w:szCs w:val="24"/>
        </w:rPr>
        <w:t>mundo específica, mas em perceber a relatividade de todas as crenças e suspender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o juízo a respeito de tudo.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 xml:space="preserve">Para o cinismo, a felicidade é obtida pela </w:t>
      </w:r>
      <w:proofErr w:type="spellStart"/>
      <w:r w:rsidRPr="002B6247">
        <w:rPr>
          <w:rFonts w:ascii="Times New Roman" w:hAnsi="Times New Roman" w:cs="Times New Roman"/>
          <w:sz w:val="20"/>
          <w:szCs w:val="24"/>
        </w:rPr>
        <w:t>autarkeia</w:t>
      </w:r>
      <w:proofErr w:type="spellEnd"/>
      <w:r w:rsidRPr="002B6247">
        <w:rPr>
          <w:rFonts w:ascii="Times New Roman" w:hAnsi="Times New Roman" w:cs="Times New Roman"/>
          <w:sz w:val="20"/>
          <w:szCs w:val="24"/>
        </w:rPr>
        <w:t>: a autossuficiência, o autodomínio. No seu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entendimento, por sua vez, isto só se consegue mediante uma vida totalmente dedicada à prática filosófica 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um rompimento radical com os padrões morais e sociais estabelecidos. Tais pensadores, por isso, viviam de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maneira totalmente anárquica: sem teto, nas ruas, como mendigos. Diógenes, por exemplo, o mais famoso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membro da escola, morava em um barril, masturbava-se em público e perambulava pelas ruas com uma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lamparina dizendo estar à procura de um único homem honesto. Por este comportamento subversivo, tais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filósofos foram comparados a cães (</w:t>
      </w:r>
      <w:proofErr w:type="spellStart"/>
      <w:r w:rsidRPr="002B6247">
        <w:rPr>
          <w:rFonts w:ascii="Times New Roman" w:hAnsi="Times New Roman" w:cs="Times New Roman"/>
          <w:sz w:val="20"/>
          <w:szCs w:val="24"/>
        </w:rPr>
        <w:t>kynos</w:t>
      </w:r>
      <w:proofErr w:type="spellEnd"/>
      <w:r w:rsidRPr="002B6247">
        <w:rPr>
          <w:rFonts w:ascii="Times New Roman" w:hAnsi="Times New Roman" w:cs="Times New Roman"/>
          <w:sz w:val="20"/>
          <w:szCs w:val="24"/>
        </w:rPr>
        <w:t>), o que explica o nome da corrente e que não tem nada a ver com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o sentido que damos hoje ao termo “cinismo”.</w:t>
      </w:r>
    </w:p>
    <w:p w:rsid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 xml:space="preserve">Por fim, para o neoplatonismo, a felicidade se dá através da união com o divino, tratando-se, </w:t>
      </w:r>
      <w:r w:rsidRPr="002B6247">
        <w:rPr>
          <w:rFonts w:ascii="Times New Roman" w:hAnsi="Times New Roman" w:cs="Times New Roman"/>
          <w:sz w:val="20"/>
          <w:szCs w:val="24"/>
        </w:rPr>
        <w:t>portanto,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de uma filosofia essencialmente místico-espiritual. Nesta busca mística, os neoplatônicos tomavam como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referência, como seu próprio nome indica, o pensamento de Platão, o qual procuraram aprofundar 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reinterpretar. Em seu pensamento, a Ideia do Bem, essência suprema do Mundo das Ideias platônico, é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identificada com Deus ou o Uno, fonte de tudo o que há. Toda a realidade seria, assim, fruto dessa unidade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suprema divina, a qual o homem não pode jamais compreender plenamente pela razão, mas a qual pode se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unir mediante um conhecimento direto e místico.</w:t>
      </w:r>
    </w:p>
    <w:p w:rsid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Exercícios:</w:t>
      </w:r>
    </w:p>
    <w:p w:rsidR="002B6247" w:rsidRPr="002B6247" w:rsidRDefault="00CB0F1A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6</w:t>
      </w:r>
      <w:r w:rsidR="002B6247" w:rsidRPr="002B6247">
        <w:rPr>
          <w:rFonts w:ascii="Times New Roman" w:hAnsi="Times New Roman" w:cs="Times New Roman"/>
          <w:sz w:val="20"/>
          <w:szCs w:val="24"/>
        </w:rPr>
        <w:t xml:space="preserve">. XI. Jamais, a respeito de coisa alguma, </w:t>
      </w:r>
      <w:proofErr w:type="spellStart"/>
      <w:r w:rsidR="002B6247" w:rsidRPr="002B6247">
        <w:rPr>
          <w:rFonts w:ascii="Times New Roman" w:hAnsi="Times New Roman" w:cs="Times New Roman"/>
          <w:sz w:val="20"/>
          <w:szCs w:val="24"/>
        </w:rPr>
        <w:t>digas</w:t>
      </w:r>
      <w:proofErr w:type="spellEnd"/>
      <w:r w:rsidR="002B6247" w:rsidRPr="002B6247">
        <w:rPr>
          <w:rFonts w:ascii="Times New Roman" w:hAnsi="Times New Roman" w:cs="Times New Roman"/>
          <w:sz w:val="20"/>
          <w:szCs w:val="24"/>
        </w:rPr>
        <w:t>: “Eu a perdi”, mas sim: “eu a restituí”. O filho morreu? Foi</w:t>
      </w:r>
      <w:r w:rsidR="002B6247">
        <w:rPr>
          <w:rFonts w:ascii="Times New Roman" w:hAnsi="Times New Roman" w:cs="Times New Roman"/>
          <w:sz w:val="20"/>
          <w:szCs w:val="24"/>
        </w:rPr>
        <w:t xml:space="preserve"> </w:t>
      </w:r>
      <w:r w:rsidR="002B6247" w:rsidRPr="002B6247">
        <w:rPr>
          <w:rFonts w:ascii="Times New Roman" w:hAnsi="Times New Roman" w:cs="Times New Roman"/>
          <w:sz w:val="20"/>
          <w:szCs w:val="24"/>
        </w:rPr>
        <w:t>restituído. A mulher morreu? Foi restituída. “A propriedade me foi subtraída”, então também foi</w:t>
      </w:r>
      <w:r w:rsidR="002B6247">
        <w:rPr>
          <w:rFonts w:ascii="Times New Roman" w:hAnsi="Times New Roman" w:cs="Times New Roman"/>
          <w:sz w:val="20"/>
          <w:szCs w:val="24"/>
        </w:rPr>
        <w:t xml:space="preserve"> </w:t>
      </w:r>
      <w:r w:rsidR="002B6247" w:rsidRPr="002B6247">
        <w:rPr>
          <w:rFonts w:ascii="Times New Roman" w:hAnsi="Times New Roman" w:cs="Times New Roman"/>
          <w:sz w:val="20"/>
          <w:szCs w:val="24"/>
        </w:rPr>
        <w:t>restituída. “Mas quem a subtraiu é mau”. O que te importa por meio de quem aquele que te dá a pede</w:t>
      </w:r>
      <w:r w:rsidR="002B6247">
        <w:rPr>
          <w:rFonts w:ascii="Times New Roman" w:hAnsi="Times New Roman" w:cs="Times New Roman"/>
          <w:sz w:val="20"/>
          <w:szCs w:val="24"/>
        </w:rPr>
        <w:t xml:space="preserve"> </w:t>
      </w:r>
      <w:r w:rsidR="002B6247" w:rsidRPr="002B6247">
        <w:rPr>
          <w:rFonts w:ascii="Times New Roman" w:hAnsi="Times New Roman" w:cs="Times New Roman"/>
          <w:sz w:val="20"/>
          <w:szCs w:val="24"/>
        </w:rPr>
        <w:t>de volta? Na medida em que ele der, faz uso do mesmo modo de quem cuida das coisas de outrem. Do</w:t>
      </w:r>
      <w:r w:rsidR="002B6247">
        <w:rPr>
          <w:rFonts w:ascii="Times New Roman" w:hAnsi="Times New Roman" w:cs="Times New Roman"/>
          <w:sz w:val="20"/>
          <w:szCs w:val="24"/>
        </w:rPr>
        <w:t xml:space="preserve"> </w:t>
      </w:r>
      <w:r w:rsidR="002B6247" w:rsidRPr="002B6247">
        <w:rPr>
          <w:rFonts w:ascii="Times New Roman" w:hAnsi="Times New Roman" w:cs="Times New Roman"/>
          <w:sz w:val="20"/>
          <w:szCs w:val="24"/>
        </w:rPr>
        <w:t>mesmo modo como fazem os que se instalam em uma hospedaria.</w:t>
      </w:r>
    </w:p>
    <w:p w:rsidR="002B6247" w:rsidRPr="002B6247" w:rsidRDefault="002B6247" w:rsidP="002B6247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 xml:space="preserve">EPICTETO. </w:t>
      </w:r>
      <w:proofErr w:type="spellStart"/>
      <w:r w:rsidRPr="002B6247">
        <w:rPr>
          <w:rFonts w:ascii="Times New Roman" w:hAnsi="Times New Roman" w:cs="Times New Roman"/>
          <w:sz w:val="20"/>
          <w:szCs w:val="24"/>
        </w:rPr>
        <w:t>Encheirídion</w:t>
      </w:r>
      <w:proofErr w:type="spellEnd"/>
      <w:r w:rsidRPr="002B6247">
        <w:rPr>
          <w:rFonts w:ascii="Times New Roman" w:hAnsi="Times New Roman" w:cs="Times New Roman"/>
          <w:sz w:val="20"/>
          <w:szCs w:val="24"/>
        </w:rPr>
        <w:t xml:space="preserve">. In: DINUCCI, A. Introdução ao Manual de </w:t>
      </w:r>
      <w:proofErr w:type="spellStart"/>
      <w:r w:rsidRPr="002B6247">
        <w:rPr>
          <w:rFonts w:ascii="Times New Roman" w:hAnsi="Times New Roman" w:cs="Times New Roman"/>
          <w:sz w:val="20"/>
          <w:szCs w:val="24"/>
        </w:rPr>
        <w:t>Epicteto</w:t>
      </w:r>
      <w:proofErr w:type="spellEnd"/>
      <w:r w:rsidRPr="002B6247">
        <w:rPr>
          <w:rFonts w:ascii="Times New Roman" w:hAnsi="Times New Roman" w:cs="Times New Roman"/>
          <w:sz w:val="20"/>
          <w:szCs w:val="24"/>
        </w:rPr>
        <w:t>. São Cristóvão: UFS, 2012 (adaptado).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 xml:space="preserve">A característica do estoicismo presente nessa citação do filósofo grego </w:t>
      </w:r>
      <w:proofErr w:type="spellStart"/>
      <w:r w:rsidRPr="002B6247">
        <w:rPr>
          <w:rFonts w:ascii="Times New Roman" w:hAnsi="Times New Roman" w:cs="Times New Roman"/>
          <w:sz w:val="20"/>
          <w:szCs w:val="24"/>
        </w:rPr>
        <w:t>Epicteto</w:t>
      </w:r>
      <w:proofErr w:type="spellEnd"/>
      <w:r w:rsidRPr="002B6247">
        <w:rPr>
          <w:rFonts w:ascii="Times New Roman" w:hAnsi="Times New Roman" w:cs="Times New Roman"/>
          <w:sz w:val="20"/>
          <w:szCs w:val="24"/>
        </w:rPr>
        <w:t xml:space="preserve"> é</w:t>
      </w:r>
      <w:r>
        <w:rPr>
          <w:rFonts w:ascii="Times New Roman" w:hAnsi="Times New Roman" w:cs="Times New Roman"/>
          <w:sz w:val="20"/>
          <w:szCs w:val="24"/>
        </w:rPr>
        <w:t>: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a)</w:t>
      </w:r>
      <w:r w:rsidRPr="002B6247">
        <w:rPr>
          <w:rFonts w:ascii="Times New Roman" w:hAnsi="Times New Roman" w:cs="Times New Roman"/>
          <w:sz w:val="20"/>
          <w:szCs w:val="24"/>
        </w:rPr>
        <w:t xml:space="preserve"> explicar o mundo com números.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b)</w:t>
      </w:r>
      <w:r w:rsidRPr="002B6247">
        <w:rPr>
          <w:rFonts w:ascii="Times New Roman" w:hAnsi="Times New Roman" w:cs="Times New Roman"/>
          <w:sz w:val="20"/>
          <w:szCs w:val="24"/>
        </w:rPr>
        <w:t xml:space="preserve"> identificar a felicidade com o prazer.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c)</w:t>
      </w:r>
      <w:r w:rsidRPr="002B6247">
        <w:rPr>
          <w:rFonts w:ascii="Times New Roman" w:hAnsi="Times New Roman" w:cs="Times New Roman"/>
          <w:sz w:val="20"/>
          <w:szCs w:val="24"/>
        </w:rPr>
        <w:t xml:space="preserve"> aceitar os sofrimentos com serenidade.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d)</w:t>
      </w:r>
      <w:r w:rsidRPr="002B6247">
        <w:rPr>
          <w:rFonts w:ascii="Times New Roman" w:hAnsi="Times New Roman" w:cs="Times New Roman"/>
          <w:sz w:val="20"/>
          <w:szCs w:val="24"/>
        </w:rPr>
        <w:t xml:space="preserve"> questionar o saber científico com veemência.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e)</w:t>
      </w:r>
      <w:r w:rsidRPr="002B6247">
        <w:rPr>
          <w:rFonts w:ascii="Times New Roman" w:hAnsi="Times New Roman" w:cs="Times New Roman"/>
          <w:sz w:val="20"/>
          <w:szCs w:val="24"/>
        </w:rPr>
        <w:t xml:space="preserve"> considerar as convenções sociais com desprezo.</w:t>
      </w:r>
    </w:p>
    <w:p w:rsidR="002B6247" w:rsidRPr="002B6247" w:rsidRDefault="00CB0F1A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7</w:t>
      </w:r>
      <w:r w:rsidR="002B6247" w:rsidRPr="002B6247">
        <w:rPr>
          <w:rFonts w:ascii="Times New Roman" w:hAnsi="Times New Roman" w:cs="Times New Roman"/>
          <w:sz w:val="20"/>
          <w:szCs w:val="24"/>
        </w:rPr>
        <w:t xml:space="preserve">. </w:t>
      </w:r>
      <w:proofErr w:type="spellStart"/>
      <w:r w:rsidR="002B6247" w:rsidRPr="002B6247">
        <w:rPr>
          <w:rFonts w:ascii="Times New Roman" w:hAnsi="Times New Roman" w:cs="Times New Roman"/>
          <w:sz w:val="20"/>
          <w:szCs w:val="24"/>
        </w:rPr>
        <w:t>Pirro</w:t>
      </w:r>
      <w:proofErr w:type="spellEnd"/>
      <w:r w:rsidR="002B6247" w:rsidRPr="002B6247">
        <w:rPr>
          <w:rFonts w:ascii="Times New Roman" w:hAnsi="Times New Roman" w:cs="Times New Roman"/>
          <w:sz w:val="20"/>
          <w:szCs w:val="24"/>
        </w:rPr>
        <w:t xml:space="preserve"> afirmava que nada é nobre nem vergonhoso, justo ou injusto; e que, da mesma maneira, nada</w:t>
      </w:r>
      <w:r w:rsidR="002B6247">
        <w:rPr>
          <w:rFonts w:ascii="Times New Roman" w:hAnsi="Times New Roman" w:cs="Times New Roman"/>
          <w:sz w:val="20"/>
          <w:szCs w:val="24"/>
        </w:rPr>
        <w:t xml:space="preserve"> </w:t>
      </w:r>
      <w:r w:rsidR="002B6247" w:rsidRPr="002B6247">
        <w:rPr>
          <w:rFonts w:ascii="Times New Roman" w:hAnsi="Times New Roman" w:cs="Times New Roman"/>
          <w:sz w:val="20"/>
          <w:szCs w:val="24"/>
        </w:rPr>
        <w:t>existe do ponto de vista da verdade; que os homens agem apenas segundo a lei e o costume, nada</w:t>
      </w:r>
      <w:r w:rsidR="002B6247">
        <w:rPr>
          <w:rFonts w:ascii="Times New Roman" w:hAnsi="Times New Roman" w:cs="Times New Roman"/>
          <w:sz w:val="20"/>
          <w:szCs w:val="24"/>
        </w:rPr>
        <w:t xml:space="preserve"> </w:t>
      </w:r>
      <w:r w:rsidR="002B6247" w:rsidRPr="002B6247">
        <w:rPr>
          <w:rFonts w:ascii="Times New Roman" w:hAnsi="Times New Roman" w:cs="Times New Roman"/>
          <w:sz w:val="20"/>
          <w:szCs w:val="24"/>
        </w:rPr>
        <w:t xml:space="preserve">sendo mais isto do que aquilo. Ele levou uma vida de acordo com esta doutrina, nada procurando </w:t>
      </w:r>
      <w:r w:rsidR="002B6247" w:rsidRPr="002B6247">
        <w:rPr>
          <w:rFonts w:ascii="Times New Roman" w:hAnsi="Times New Roman" w:cs="Times New Roman"/>
          <w:sz w:val="20"/>
          <w:szCs w:val="24"/>
        </w:rPr>
        <w:lastRenderedPageBreak/>
        <w:t>evitar</w:t>
      </w:r>
      <w:r w:rsidR="002B6247">
        <w:rPr>
          <w:rFonts w:ascii="Times New Roman" w:hAnsi="Times New Roman" w:cs="Times New Roman"/>
          <w:sz w:val="20"/>
          <w:szCs w:val="24"/>
        </w:rPr>
        <w:t xml:space="preserve"> </w:t>
      </w:r>
      <w:r w:rsidR="002B6247" w:rsidRPr="002B6247">
        <w:rPr>
          <w:rFonts w:ascii="Times New Roman" w:hAnsi="Times New Roman" w:cs="Times New Roman"/>
          <w:sz w:val="20"/>
          <w:szCs w:val="24"/>
        </w:rPr>
        <w:t>e não se desviando do que quer que fosse, suportando tudo, carroças, por exemplo, precipícios, cães,</w:t>
      </w:r>
      <w:r w:rsidR="002B6247">
        <w:rPr>
          <w:rFonts w:ascii="Times New Roman" w:hAnsi="Times New Roman" w:cs="Times New Roman"/>
          <w:sz w:val="20"/>
          <w:szCs w:val="24"/>
        </w:rPr>
        <w:t xml:space="preserve"> </w:t>
      </w:r>
      <w:r w:rsidR="002B6247" w:rsidRPr="002B6247">
        <w:rPr>
          <w:rFonts w:ascii="Times New Roman" w:hAnsi="Times New Roman" w:cs="Times New Roman"/>
          <w:sz w:val="20"/>
          <w:szCs w:val="24"/>
        </w:rPr>
        <w:t>nada deixando ao arbítrio dos sentidos.</w:t>
      </w:r>
    </w:p>
    <w:p w:rsidR="002B6247" w:rsidRPr="002B6247" w:rsidRDefault="002B6247" w:rsidP="002B6247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LAÉRCIO, D. Vidas e sentenças dos filósofos Ilustres. Brasília: Editora UnB, 1988.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O ceticismo, conforme sugerido no texto, caracteriza-se por: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a) </w:t>
      </w:r>
      <w:r w:rsidRPr="002B6247">
        <w:rPr>
          <w:rFonts w:ascii="Times New Roman" w:hAnsi="Times New Roman" w:cs="Times New Roman"/>
          <w:sz w:val="20"/>
          <w:szCs w:val="24"/>
        </w:rPr>
        <w:t>Desprezar quaisquer convenções e obrigações da sociedade.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b) </w:t>
      </w:r>
      <w:r w:rsidRPr="002B6247">
        <w:rPr>
          <w:rFonts w:ascii="Times New Roman" w:hAnsi="Times New Roman" w:cs="Times New Roman"/>
          <w:sz w:val="20"/>
          <w:szCs w:val="24"/>
        </w:rPr>
        <w:t>Atingir o verdadeiro prazer como o princípio e o fim da vida feliz.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c) </w:t>
      </w:r>
      <w:r w:rsidRPr="002B6247">
        <w:rPr>
          <w:rFonts w:ascii="Times New Roman" w:hAnsi="Times New Roman" w:cs="Times New Roman"/>
          <w:sz w:val="20"/>
          <w:szCs w:val="24"/>
        </w:rPr>
        <w:t>Defender a indiferença e a impossibilidade de obter alguma certeza.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d) </w:t>
      </w:r>
      <w:r w:rsidRPr="002B6247">
        <w:rPr>
          <w:rFonts w:ascii="Times New Roman" w:hAnsi="Times New Roman" w:cs="Times New Roman"/>
          <w:sz w:val="20"/>
          <w:szCs w:val="24"/>
        </w:rPr>
        <w:t>Aceitar o determinismo e ocupar-se com a esperança transcendente.</w:t>
      </w:r>
    </w:p>
    <w:p w:rsid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e) </w:t>
      </w:r>
      <w:r w:rsidRPr="002B6247">
        <w:rPr>
          <w:rFonts w:ascii="Times New Roman" w:hAnsi="Times New Roman" w:cs="Times New Roman"/>
          <w:sz w:val="20"/>
          <w:szCs w:val="24"/>
        </w:rPr>
        <w:t>Agir de forma virtuosa e sábia a fim de enaltecer o homem bom e belo.</w:t>
      </w:r>
    </w:p>
    <w:p w:rsidR="002B6247" w:rsidRPr="002B6247" w:rsidRDefault="00CB0F1A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8</w:t>
      </w:r>
      <w:r w:rsidR="002B6247" w:rsidRPr="002B6247">
        <w:rPr>
          <w:rFonts w:ascii="Times New Roman" w:hAnsi="Times New Roman" w:cs="Times New Roman"/>
          <w:sz w:val="20"/>
          <w:szCs w:val="24"/>
        </w:rPr>
        <w:t>. Alguns dos desejos são naturais e necessários; outros, naturais e não necessários; outros, nem naturais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nem necessários, mas nascidos de vã opinião. Os desejos que não nos trazem dor se não satisfeitos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não são necessários, mas o seu impulso pode ser facilmente desfeito, quando é difícil obter sua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satisfação ou parecem geradores de dano.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 xml:space="preserve">EPICURO DE SAMOS. Doutrinas principais. In: SANSON, V. F. Textos de filosofia. Rio de Janeiro: </w:t>
      </w:r>
      <w:proofErr w:type="spellStart"/>
      <w:r w:rsidRPr="002B6247">
        <w:rPr>
          <w:rFonts w:ascii="Times New Roman" w:hAnsi="Times New Roman" w:cs="Times New Roman"/>
          <w:sz w:val="20"/>
          <w:szCs w:val="24"/>
        </w:rPr>
        <w:t>Eduff</w:t>
      </w:r>
      <w:proofErr w:type="spellEnd"/>
      <w:r w:rsidRPr="002B6247">
        <w:rPr>
          <w:rFonts w:ascii="Times New Roman" w:hAnsi="Times New Roman" w:cs="Times New Roman"/>
          <w:sz w:val="20"/>
          <w:szCs w:val="24"/>
        </w:rPr>
        <w:t>, 1974.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No fragmento da obra filosófica de Epicuro, o homem tem como fim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a) </w:t>
      </w:r>
      <w:r w:rsidRPr="002B6247">
        <w:rPr>
          <w:rFonts w:ascii="Times New Roman" w:hAnsi="Times New Roman" w:cs="Times New Roman"/>
          <w:sz w:val="20"/>
          <w:szCs w:val="24"/>
        </w:rPr>
        <w:t>alcançar o prazer moderado e a felicidade.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b) </w:t>
      </w:r>
      <w:r w:rsidRPr="002B6247">
        <w:rPr>
          <w:rFonts w:ascii="Times New Roman" w:hAnsi="Times New Roman" w:cs="Times New Roman"/>
          <w:sz w:val="20"/>
          <w:szCs w:val="24"/>
        </w:rPr>
        <w:t>valorizar os deveres e as obrigações sociais.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c) </w:t>
      </w:r>
      <w:r w:rsidRPr="002B6247">
        <w:rPr>
          <w:rFonts w:ascii="Times New Roman" w:hAnsi="Times New Roman" w:cs="Times New Roman"/>
          <w:sz w:val="20"/>
          <w:szCs w:val="24"/>
        </w:rPr>
        <w:t>aceitar o sofrimento e o rigorismo da vida com resignação.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d) </w:t>
      </w:r>
      <w:r w:rsidRPr="002B6247">
        <w:rPr>
          <w:rFonts w:ascii="Times New Roman" w:hAnsi="Times New Roman" w:cs="Times New Roman"/>
          <w:sz w:val="20"/>
          <w:szCs w:val="24"/>
        </w:rPr>
        <w:t>refletir sobre os valores e as normas dadas pela divindade.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e) </w:t>
      </w:r>
      <w:r w:rsidRPr="002B6247">
        <w:rPr>
          <w:rFonts w:ascii="Times New Roman" w:hAnsi="Times New Roman" w:cs="Times New Roman"/>
          <w:sz w:val="20"/>
          <w:szCs w:val="24"/>
        </w:rPr>
        <w:t>defender a indiferença e a impossibilidade de se atingir o saber.</w:t>
      </w:r>
    </w:p>
    <w:p w:rsidR="002B6247" w:rsidRPr="002B6247" w:rsidRDefault="00CB0F1A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9</w:t>
      </w:r>
      <w:r w:rsidR="002B6247" w:rsidRPr="002B6247">
        <w:rPr>
          <w:rFonts w:ascii="Times New Roman" w:hAnsi="Times New Roman" w:cs="Times New Roman"/>
          <w:sz w:val="20"/>
          <w:szCs w:val="24"/>
        </w:rPr>
        <w:t>. Em meados do século IV a.C., Alexandre Magno assumiu o trono da Macedônia e iniciou uma série de</w:t>
      </w:r>
      <w:r w:rsidR="002B6247">
        <w:rPr>
          <w:rFonts w:ascii="Times New Roman" w:hAnsi="Times New Roman" w:cs="Times New Roman"/>
          <w:sz w:val="20"/>
          <w:szCs w:val="24"/>
        </w:rPr>
        <w:t xml:space="preserve"> </w:t>
      </w:r>
      <w:r w:rsidR="002B6247" w:rsidRPr="002B6247">
        <w:rPr>
          <w:rFonts w:ascii="Times New Roman" w:hAnsi="Times New Roman" w:cs="Times New Roman"/>
          <w:sz w:val="20"/>
          <w:szCs w:val="24"/>
        </w:rPr>
        <w:t>conquistas e, a partir daí, construiu um vasto império que incluía, entre outros territórios, a Grécia. Essa</w:t>
      </w:r>
      <w:r w:rsidR="002B6247">
        <w:rPr>
          <w:rFonts w:ascii="Times New Roman" w:hAnsi="Times New Roman" w:cs="Times New Roman"/>
          <w:sz w:val="20"/>
          <w:szCs w:val="24"/>
        </w:rPr>
        <w:t xml:space="preserve"> </w:t>
      </w:r>
      <w:r w:rsidR="002B6247" w:rsidRPr="002B6247">
        <w:rPr>
          <w:rFonts w:ascii="Times New Roman" w:hAnsi="Times New Roman" w:cs="Times New Roman"/>
          <w:sz w:val="20"/>
          <w:szCs w:val="24"/>
        </w:rPr>
        <w:t>dominação só teve fim com o desenvolvimento de outro império, o romano. Esse período ficou</w:t>
      </w:r>
      <w:r w:rsidR="002B6247">
        <w:rPr>
          <w:rFonts w:ascii="Times New Roman" w:hAnsi="Times New Roman" w:cs="Times New Roman"/>
          <w:sz w:val="20"/>
          <w:szCs w:val="24"/>
        </w:rPr>
        <w:t xml:space="preserve"> </w:t>
      </w:r>
      <w:r w:rsidR="002B6247" w:rsidRPr="002B6247">
        <w:rPr>
          <w:rFonts w:ascii="Times New Roman" w:hAnsi="Times New Roman" w:cs="Times New Roman"/>
          <w:sz w:val="20"/>
          <w:szCs w:val="24"/>
        </w:rPr>
        <w:t>conhecido como helenístico e representou uma transformação radical na cultura grega. Nessa época,</w:t>
      </w:r>
      <w:r w:rsidR="002B6247">
        <w:rPr>
          <w:rFonts w:ascii="Times New Roman" w:hAnsi="Times New Roman" w:cs="Times New Roman"/>
          <w:sz w:val="20"/>
          <w:szCs w:val="24"/>
        </w:rPr>
        <w:t xml:space="preserve"> </w:t>
      </w:r>
      <w:r w:rsidR="002B6247" w:rsidRPr="002B6247">
        <w:rPr>
          <w:rFonts w:ascii="Times New Roman" w:hAnsi="Times New Roman" w:cs="Times New Roman"/>
          <w:sz w:val="20"/>
          <w:szCs w:val="24"/>
        </w:rPr>
        <w:t xml:space="preserve">um pensador nascido em Élis, chamado </w:t>
      </w:r>
      <w:proofErr w:type="spellStart"/>
      <w:r w:rsidR="002B6247" w:rsidRPr="002B6247">
        <w:rPr>
          <w:rFonts w:ascii="Times New Roman" w:hAnsi="Times New Roman" w:cs="Times New Roman"/>
          <w:sz w:val="20"/>
          <w:szCs w:val="24"/>
        </w:rPr>
        <w:t>Pirro</w:t>
      </w:r>
      <w:proofErr w:type="spellEnd"/>
      <w:r w:rsidR="002B6247" w:rsidRPr="002B6247">
        <w:rPr>
          <w:rFonts w:ascii="Times New Roman" w:hAnsi="Times New Roman" w:cs="Times New Roman"/>
          <w:sz w:val="20"/>
          <w:szCs w:val="24"/>
        </w:rPr>
        <w:t>, defendia os fundamentos do ceticismo. Ele fundou uma</w:t>
      </w:r>
      <w:r w:rsidR="002B6247">
        <w:rPr>
          <w:rFonts w:ascii="Times New Roman" w:hAnsi="Times New Roman" w:cs="Times New Roman"/>
          <w:sz w:val="20"/>
          <w:szCs w:val="24"/>
        </w:rPr>
        <w:t xml:space="preserve"> </w:t>
      </w:r>
      <w:r w:rsidR="002B6247" w:rsidRPr="002B6247">
        <w:rPr>
          <w:rFonts w:ascii="Times New Roman" w:hAnsi="Times New Roman" w:cs="Times New Roman"/>
          <w:sz w:val="20"/>
          <w:szCs w:val="24"/>
        </w:rPr>
        <w:t>escola filosófica que pregava a ideia de que: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a) </w:t>
      </w:r>
      <w:r w:rsidRPr="002B6247">
        <w:rPr>
          <w:rFonts w:ascii="Times New Roman" w:hAnsi="Times New Roman" w:cs="Times New Roman"/>
          <w:sz w:val="20"/>
          <w:szCs w:val="24"/>
        </w:rPr>
        <w:t>seria impossível conhecer a verdade.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b) </w:t>
      </w:r>
      <w:r w:rsidRPr="002B6247">
        <w:rPr>
          <w:rFonts w:ascii="Times New Roman" w:hAnsi="Times New Roman" w:cs="Times New Roman"/>
          <w:sz w:val="20"/>
          <w:szCs w:val="24"/>
        </w:rPr>
        <w:t>seria inadmissível permanecer na mera opinião.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c) </w:t>
      </w:r>
      <w:r w:rsidRPr="002B6247">
        <w:rPr>
          <w:rFonts w:ascii="Times New Roman" w:hAnsi="Times New Roman" w:cs="Times New Roman"/>
          <w:sz w:val="20"/>
          <w:szCs w:val="24"/>
        </w:rPr>
        <w:t>os princípios morais devem ser inferidos da natureza.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d) </w:t>
      </w:r>
      <w:r w:rsidRPr="002B6247">
        <w:rPr>
          <w:rFonts w:ascii="Times New Roman" w:hAnsi="Times New Roman" w:cs="Times New Roman"/>
          <w:sz w:val="20"/>
          <w:szCs w:val="24"/>
        </w:rPr>
        <w:t>os princípios morais devem basear-se na busca pelo prazer.</w:t>
      </w:r>
    </w:p>
    <w:p w:rsid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e) que os princípios morais são definidos por Deus.</w:t>
      </w:r>
    </w:p>
    <w:p w:rsidR="002B6247" w:rsidRPr="002B6247" w:rsidRDefault="00CB0F1A" w:rsidP="002B624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>10</w:t>
      </w:r>
      <w:r w:rsidR="002B6247" w:rsidRPr="002B6247">
        <w:rPr>
          <w:rFonts w:ascii="Times New Roman" w:hAnsi="Times New Roman" w:cs="Times New Roman"/>
          <w:sz w:val="20"/>
          <w:szCs w:val="24"/>
        </w:rPr>
        <w:t>. O mundo me condena, e ninguém tem pena</w:t>
      </w:r>
    </w:p>
    <w:p w:rsidR="002B6247" w:rsidRPr="002B6247" w:rsidRDefault="002B6247" w:rsidP="002B624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Falando sempre mal do meu nome</w:t>
      </w:r>
    </w:p>
    <w:p w:rsidR="002B6247" w:rsidRPr="002B6247" w:rsidRDefault="002B6247" w:rsidP="002B624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Deixando de saber se eu vou morrer de sede</w:t>
      </w:r>
    </w:p>
    <w:p w:rsidR="002B6247" w:rsidRPr="002B6247" w:rsidRDefault="002B6247" w:rsidP="002B624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Ou se vou morrer de fome</w:t>
      </w:r>
    </w:p>
    <w:p w:rsidR="002B6247" w:rsidRPr="002B6247" w:rsidRDefault="002B6247" w:rsidP="002B624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Mas a filosofia hoje me auxilia</w:t>
      </w:r>
    </w:p>
    <w:p w:rsidR="002B6247" w:rsidRPr="002B6247" w:rsidRDefault="002B6247" w:rsidP="002B624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A viver indiferente assim</w:t>
      </w:r>
    </w:p>
    <w:p w:rsidR="002B6247" w:rsidRPr="002B6247" w:rsidRDefault="002B6247" w:rsidP="002B624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Nesta prontidão sem fim</w:t>
      </w:r>
    </w:p>
    <w:p w:rsidR="002B6247" w:rsidRPr="002B6247" w:rsidRDefault="002B6247" w:rsidP="002B624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Vou fingindo que sou rico</w:t>
      </w:r>
    </w:p>
    <w:p w:rsidR="002B6247" w:rsidRPr="002B6247" w:rsidRDefault="002B6247" w:rsidP="002B624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Pra ninguém zombar de mim</w:t>
      </w:r>
    </w:p>
    <w:p w:rsidR="002B6247" w:rsidRPr="002B6247" w:rsidRDefault="002B6247" w:rsidP="002B624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Não me incomodo que você me diga</w:t>
      </w:r>
    </w:p>
    <w:p w:rsidR="002B6247" w:rsidRPr="002B6247" w:rsidRDefault="002B6247" w:rsidP="002B624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Que a sociedade é minha inimiga</w:t>
      </w:r>
    </w:p>
    <w:p w:rsidR="002B6247" w:rsidRPr="002B6247" w:rsidRDefault="002B6247" w:rsidP="002B624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Pois cantando neste mundo</w:t>
      </w:r>
    </w:p>
    <w:p w:rsidR="002B6247" w:rsidRPr="002B6247" w:rsidRDefault="002B6247" w:rsidP="002B624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Vivo escravo do meu samba, muito embora vagabundo</w:t>
      </w:r>
    </w:p>
    <w:p w:rsidR="002B6247" w:rsidRPr="002B6247" w:rsidRDefault="002B6247" w:rsidP="002B624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Quanto a você da aristocracia</w:t>
      </w:r>
    </w:p>
    <w:p w:rsidR="002B6247" w:rsidRPr="002B6247" w:rsidRDefault="002B6247" w:rsidP="002B624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Que tem dinheiro, mas não compra alegria</w:t>
      </w:r>
    </w:p>
    <w:p w:rsidR="002B6247" w:rsidRDefault="002B6247" w:rsidP="002B624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Há de viver eternamente sendo escrava dessa gente</w:t>
      </w:r>
    </w:p>
    <w:p w:rsidR="002B6247" w:rsidRPr="002B6247" w:rsidRDefault="002B6247" w:rsidP="002B6247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Que cultiva hipocrisia.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2B6247">
        <w:rPr>
          <w:rFonts w:ascii="Times New Roman" w:hAnsi="Times New Roman" w:cs="Times New Roman"/>
          <w:sz w:val="20"/>
          <w:szCs w:val="24"/>
        </w:rPr>
        <w:t>Assinale a sentença do filósofo grego Epicuro cujo significado é o mais próximo da letra da canção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“Filosofia”, composta em 1933 por Noel Rosa, em parceria com André Filho.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a) </w:t>
      </w:r>
      <w:r w:rsidRPr="002B6247">
        <w:rPr>
          <w:rFonts w:ascii="Times New Roman" w:hAnsi="Times New Roman" w:cs="Times New Roman"/>
          <w:sz w:val="20"/>
          <w:szCs w:val="24"/>
        </w:rPr>
        <w:t>É verdadeiro tanto o que vemos com os olhos como aquilo que apreendemos pela intuição mental.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b) </w:t>
      </w:r>
      <w:r w:rsidRPr="002B6247">
        <w:rPr>
          <w:rFonts w:ascii="Times New Roman" w:hAnsi="Times New Roman" w:cs="Times New Roman"/>
          <w:sz w:val="20"/>
          <w:szCs w:val="24"/>
        </w:rPr>
        <w:t>Para sermos felizes, o essencial é o que se passa em nosso interior, pois é deste que nós somos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donos.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c) </w:t>
      </w:r>
      <w:r w:rsidRPr="002B6247">
        <w:rPr>
          <w:rFonts w:ascii="Times New Roman" w:hAnsi="Times New Roman" w:cs="Times New Roman"/>
          <w:sz w:val="20"/>
          <w:szCs w:val="24"/>
        </w:rPr>
        <w:t>Para se explicar os fenômenos naturais, não se deve recorrer nunca à divindade, mas se deve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deixá-la livre de todo encargo, em sua completa felicidade.</w:t>
      </w:r>
    </w:p>
    <w:p w:rsidR="002B6247" w:rsidRP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d) </w:t>
      </w:r>
      <w:r w:rsidRPr="002B6247">
        <w:rPr>
          <w:rFonts w:ascii="Times New Roman" w:hAnsi="Times New Roman" w:cs="Times New Roman"/>
          <w:sz w:val="20"/>
          <w:szCs w:val="24"/>
        </w:rPr>
        <w:t>As leis existem para os sábios, não para impedir que cometam injustiças, mas para impedir que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as sofram.</w:t>
      </w:r>
    </w:p>
    <w:p w:rsidR="002B6247" w:rsidRDefault="002B6247" w:rsidP="002B6247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CB0F1A">
        <w:rPr>
          <w:rFonts w:ascii="Times New Roman" w:hAnsi="Times New Roman" w:cs="Times New Roman"/>
          <w:b/>
          <w:bCs/>
          <w:sz w:val="20"/>
          <w:szCs w:val="24"/>
        </w:rPr>
        <w:t xml:space="preserve">e) </w:t>
      </w:r>
      <w:r w:rsidRPr="002B6247">
        <w:rPr>
          <w:rFonts w:ascii="Times New Roman" w:hAnsi="Times New Roman" w:cs="Times New Roman"/>
          <w:sz w:val="20"/>
          <w:szCs w:val="24"/>
        </w:rPr>
        <w:t>A natureza é a mesma para todos os seres, por isso ela não fez os seres humanos nobres ou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2B6247">
        <w:rPr>
          <w:rFonts w:ascii="Times New Roman" w:hAnsi="Times New Roman" w:cs="Times New Roman"/>
          <w:sz w:val="20"/>
          <w:szCs w:val="24"/>
        </w:rPr>
        <w:t>ignóbeis, e, sim suas ações e intenções.</w:t>
      </w:r>
    </w:p>
    <w:p w:rsidR="00767D6B" w:rsidRDefault="00767D6B" w:rsidP="002B624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</w:rPr>
      </w:pPr>
      <w:r>
        <w:rPr>
          <w:rFonts w:ascii="Times New Roman" w:hAnsi="Times New Roman" w:cs="Times New Roman"/>
          <w:b/>
          <w:bCs/>
          <w:sz w:val="24"/>
          <w:szCs w:val="32"/>
        </w:rPr>
        <w:t xml:space="preserve">3 - </w:t>
      </w:r>
      <w:r w:rsidRPr="00767D6B">
        <w:rPr>
          <w:rFonts w:ascii="Times New Roman" w:hAnsi="Times New Roman" w:cs="Times New Roman"/>
          <w:b/>
          <w:bCs/>
          <w:sz w:val="24"/>
          <w:szCs w:val="32"/>
        </w:rPr>
        <w:t>A ética protestante</w:t>
      </w:r>
    </w:p>
    <w:p w:rsidR="00767D6B" w:rsidRPr="00767D6B" w:rsidRDefault="00767D6B" w:rsidP="00767D6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D6B">
        <w:rPr>
          <w:rFonts w:ascii="Times New Roman" w:hAnsi="Times New Roman" w:cs="Times New Roman"/>
          <w:sz w:val="20"/>
          <w:szCs w:val="24"/>
        </w:rPr>
        <w:t>De todas as análises concretas elaboradas por Max Weber a partir de a sua teoria sociológica e de seu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 xml:space="preserve">método, a mais famosa foi aquela que ele desenvolveu a respeito da </w:t>
      </w:r>
      <w:r w:rsidRPr="00767D6B">
        <w:rPr>
          <w:rFonts w:ascii="Times New Roman" w:hAnsi="Times New Roman" w:cs="Times New Roman"/>
          <w:sz w:val="20"/>
          <w:szCs w:val="24"/>
        </w:rPr>
        <w:lastRenderedPageBreak/>
        <w:t>formação da sociedade moderna e da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ascensão do capitalismo. De fato, tal como Durkheim e Marx, Weber preocupou-se muitíssimo em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compreender como se deu a construção do sistema capitalista. Durkheim, como já vimos em outra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oportunidade, pensava que a formação deste modelo econômico seria explicável mediante a mudança do tipo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de solidariedade social dominante: da solidariedade mecânica das sociedades tradicionais, pré-modernas,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para a solidariedade orgânica das sociedades moderna e capitalistas. Marx, por sua vez, pensava que 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formação do capitalismo deveria ser explicada basicamente através da ascensão de uma nova forma de luta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de classes, opondo, de um lado, os burgueses, proprietários dos meios de produção, e de outro os operários,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donos apenas de usa força de trabalho. Weber, obviamente, não pensava nem de um modo nem de outro. Fiel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à sua sociologia compreensiva e ao seu individualismo metodológico, a interpretação weberiana estabelece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que o único modo de compreender o surgimento do capitalismo é através não do exame dos fenômenos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sociais em si, mas sim pela análise cuidadosa das intenções dos indivíduos que constituíram o modelo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capitalista. Foi precisamente este percurso seguido pelo autor em sua obra mais famosa, A ética protestante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e o espírito do capitalismo.</w:t>
      </w:r>
    </w:p>
    <w:p w:rsidR="00767D6B" w:rsidRPr="00767D6B" w:rsidRDefault="00767D6B" w:rsidP="00767D6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D6B">
        <w:rPr>
          <w:rFonts w:ascii="Times New Roman" w:hAnsi="Times New Roman" w:cs="Times New Roman"/>
          <w:sz w:val="20"/>
          <w:szCs w:val="24"/>
        </w:rPr>
        <w:t>Como o próprio nome do livro indica, para Weber, o evento mais fundamental na formação da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sociedade capitalista foi a Reforma Protestante, que dissolveu a unidade do cristianismo ocidental, até então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centralizado na Igreja Católica. Longe, porém, de se circunscrever ao âmbito religioso, a Reforma foi, para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Weber, a própria causa da ascensão do capitalismo e da mentalidade moderna. De fato, como se sabe, os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autores reformados, como Lutero e sobretudo Calvino, criticaram fortemente a perspectiva católica segundo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a qual o homem precisa cooperar com Deus para ser salvo. Ao contrário, profundamente pessimistas que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eram a respeito da natureza humana manchada pelo pecado, os reformadores criam que o homem é incapaz,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por suas próprias forças, não apenas de salvar-se, mas até de cooperar em seu processo de salvação. Por si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 xml:space="preserve">mesmo, ele é capaz apenas de pecar, de modo que Deus é o único e completo responsável </w:t>
      </w:r>
      <w:proofErr w:type="gramStart"/>
      <w:r w:rsidRPr="00767D6B">
        <w:rPr>
          <w:rFonts w:ascii="Times New Roman" w:hAnsi="Times New Roman" w:cs="Times New Roman"/>
          <w:sz w:val="20"/>
          <w:szCs w:val="24"/>
        </w:rPr>
        <w:t>pela dia</w:t>
      </w:r>
      <w:proofErr w:type="gramEnd"/>
      <w:r w:rsidRPr="00767D6B">
        <w:rPr>
          <w:rFonts w:ascii="Times New Roman" w:hAnsi="Times New Roman" w:cs="Times New Roman"/>
          <w:sz w:val="20"/>
          <w:szCs w:val="24"/>
        </w:rPr>
        <w:t xml:space="preserve"> ao Céu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daqueles que se salvam. Assim, não há nada, inteiramente nada que o homem possa fazer por sua salvação.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Deus desde toda a eternidade escolheu, de maneira inteiramente arbitrária, quem há de se salvar e quem há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de se condenar, de modo que todo homem, ao nascer, já está previamente determinado seja para a salvação,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seja para a condenação ao Inferno. Ora, esta ênfase absoluta na predestinação de Deus (insinuada em Lutero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e só afirmada plenamente em Calvino), sem deixar qualquer espaço para a liberdade humana, gera um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problema prático: se nada do que eu faço, seja boa ou má ação, é indício de que serei salvo, como posso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saber que estou no caminho do Céu? Segundo Weber, a resposta a essa pergunta que se tornou mais popular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nos países protestantes não foi elaborada diretamente por nenhum grande autor da Reforma, mas sim por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certos pastores calvinistas posteriores. Na visão destes pastores, o sinal mais evidente de salvação seria o</w:t>
      </w:r>
      <w:r w:rsidR="00B61FD0"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sucesso econômico. De fato, uma vez que os salvos são aqueles que Deus quer, é natural que Deus proteja e</w:t>
      </w:r>
      <w:r w:rsidR="00B61FD0"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zele por esses a quem ama, garantindo-lhes bênçãos e sucesso financeiro. Assim, concluiu a mentalidade</w:t>
      </w:r>
      <w:r w:rsidR="00B61FD0"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 xml:space="preserve">média dos povos protestantes, se dar </w:t>
      </w:r>
      <w:r w:rsidRPr="00767D6B">
        <w:rPr>
          <w:rFonts w:ascii="Times New Roman" w:hAnsi="Times New Roman" w:cs="Times New Roman"/>
          <w:sz w:val="20"/>
          <w:szCs w:val="24"/>
        </w:rPr>
        <w:t>bem nos negócios é, por excelência, o sinal da graça divina e da</w:t>
      </w:r>
      <w:r w:rsidR="00B61FD0"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salvação</w:t>
      </w:r>
      <w:r w:rsidR="00B61FD0">
        <w:rPr>
          <w:rFonts w:ascii="Times New Roman" w:hAnsi="Times New Roman" w:cs="Times New Roman"/>
          <w:sz w:val="20"/>
          <w:szCs w:val="24"/>
        </w:rPr>
        <w:t>.</w:t>
      </w:r>
    </w:p>
    <w:p w:rsidR="00767D6B" w:rsidRPr="00767D6B" w:rsidRDefault="00767D6B" w:rsidP="00767D6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D6B">
        <w:rPr>
          <w:rFonts w:ascii="Times New Roman" w:hAnsi="Times New Roman" w:cs="Times New Roman"/>
          <w:sz w:val="20"/>
          <w:szCs w:val="24"/>
        </w:rPr>
        <w:t>De acordo com Weber, os impactos dessa mentalidade na ascensão do capitalismo foram</w:t>
      </w:r>
      <w:r w:rsidR="00B61FD0"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fundamentais. Vendo no sucesso financeiro um sinal da benção de Deus, os protestantes passaram a</w:t>
      </w:r>
      <w:r w:rsidR="00B61FD0"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desenvolver um forte senso de eficiência e de busca pelo lucro. Obviamente, se o ganho de dinheiro é uma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prova do amor de Deus, gastar esse dinheiro de maneira irresponsável, esbanjando-o em diversões 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brincadeiras, mesmo que não pecaminosas, acaba por ser um desrespeito contra Deus. Não é à toa, portanto,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na perspectiva weberiana, que os países que tiveram maior desenvolvimento capitalista foram aqueles de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formação protestante, como a Inglaterra, os EUA e a Alemanha, enquanto os países mais fortemente católicos,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como Portugal, Itália e Espanha, nunca alcançaram o mesmo grau de sucesso capitalista. Em suma, para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Weber, a mentalidade protestante de busca pelo lucro como sinal da glória e benção de Deus é que foi 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grande motor de desenvolvimento do capitalismo.</w:t>
      </w:r>
    </w:p>
    <w:p w:rsidR="00767D6B" w:rsidRDefault="00767D6B" w:rsidP="00767D6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767D6B">
        <w:rPr>
          <w:rFonts w:ascii="Times New Roman" w:hAnsi="Times New Roman" w:cs="Times New Roman"/>
          <w:sz w:val="20"/>
          <w:szCs w:val="24"/>
        </w:rPr>
        <w:t>Curiosamente – e isso também chama muito a atenção de Weber –, apesar de suas origens religiosas,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o que o capitalismo gerou foi justamente um tipo de sociedade no qual a religião não ocupa mais o papel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central de antes. Com efeito, todas as sociedades tradicionais, pré-moderna, foram sociedades sacrais, nas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quais a religião não apenas era importante, como ocupava o próprio centro da vida em sociedade. A sociedade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moderna e capitalista, por sua vez, é uma sociedade secularizada, isto é, uma sociedade na qual a religião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ainda é bastante influente, mas não ocupa mais um papel central e determinante. Na prática, o que aconteceu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é que todos aqueles elementos da vida social que até então era dependentes da religião, tais, como a arte, 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política, a cultura, etc., foram se autonomizando, se guiando por regras próprias e independentes. No linguajar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weberiano, tal processo de secularização, de dessacralização da existência humana, é chamado de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desencantamento do mundo e sua principal característica é a cada vez maior racionalização da vida. Sendo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um sistema que preza acima de tudo pela eficiência, o capitalismo enfraquece muito as ações sociais de tipo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irracional, como a tradicional e a afetiva, dando relevância sobretudo à ação racional com relação à fins, que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é a típica ação social econômica, empresarial, e que, portanto, é a síntese do capitalismo. Diferente do mundo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tradicional das sociedades sacrais, em que os homens se preocupavam sobretudo com valores, a sociedade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 xml:space="preserve">moderna e capitalista é </w:t>
      </w:r>
      <w:r w:rsidR="00B61FD0" w:rsidRPr="00767D6B">
        <w:rPr>
          <w:rFonts w:ascii="Times New Roman" w:hAnsi="Times New Roman" w:cs="Times New Roman"/>
          <w:sz w:val="20"/>
          <w:szCs w:val="24"/>
        </w:rPr>
        <w:t>aquela</w:t>
      </w:r>
      <w:r w:rsidRPr="00767D6B">
        <w:rPr>
          <w:rFonts w:ascii="Times New Roman" w:hAnsi="Times New Roman" w:cs="Times New Roman"/>
          <w:sz w:val="20"/>
          <w:szCs w:val="24"/>
        </w:rPr>
        <w:t xml:space="preserve"> na qual os homens estão preocupados sobretudo com metas. Sua lógica é 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da eficiência e isto se mostra em fatores muito concretos. Não à toa, diz Weber, a sociedade capitalista é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marcada por uma enorme burocratização e especialização. Em um contexto no qual o sucesso é o critério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supremo de avaliação das ações, nada mais óbvio do que promover a divisão de tarefas, que minimiza os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riscos e maximiza os ganhos. Nada mais lógico também do que submeter tudo a regras e normas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burocráticas. Para que se produza mais, é importante que os indivíduos sejam regulados, disciplinados,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767D6B">
        <w:rPr>
          <w:rFonts w:ascii="Times New Roman" w:hAnsi="Times New Roman" w:cs="Times New Roman"/>
          <w:sz w:val="20"/>
          <w:szCs w:val="24"/>
        </w:rPr>
        <w:t>normatizados.</w:t>
      </w:r>
    </w:p>
    <w:p w:rsidR="00B61FD0" w:rsidRPr="00B61FD0" w:rsidRDefault="00B61FD0" w:rsidP="00767D6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Exercícios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lastRenderedPageBreak/>
        <w:t>1</w:t>
      </w:r>
      <w:r w:rsidRPr="00B61FD0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Pr="00B61FD0">
        <w:rPr>
          <w:rFonts w:ascii="Times New Roman" w:hAnsi="Times New Roman" w:cs="Times New Roman"/>
          <w:sz w:val="20"/>
          <w:szCs w:val="24"/>
        </w:rPr>
        <w:t>. A busca racional do lucro era um dos aspectos essenciais do modelo que Max Weber (1864-1920)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 xml:space="preserve">construiu para compreender a origem do capitalismo moderno. Segundo Everaldo </w:t>
      </w:r>
      <w:proofErr w:type="spellStart"/>
      <w:r w:rsidRPr="00B61FD0">
        <w:rPr>
          <w:rFonts w:ascii="Times New Roman" w:hAnsi="Times New Roman" w:cs="Times New Roman"/>
          <w:sz w:val="20"/>
          <w:szCs w:val="24"/>
        </w:rPr>
        <w:t>Lorensetti</w:t>
      </w:r>
      <w:proofErr w:type="spellEnd"/>
      <w:r w:rsidRPr="00B61FD0">
        <w:rPr>
          <w:rFonts w:ascii="Times New Roman" w:hAnsi="Times New Roman" w:cs="Times New Roman"/>
          <w:sz w:val="20"/>
          <w:szCs w:val="24"/>
        </w:rPr>
        <w:t xml:space="preserve"> (2006), 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sociólogo alemão considerava que essa característica teve como uma de suas origens a ação social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dos protestantes, especialmente dos calvinistas, que “tinham uma ética de vida voltada ao trabalho e à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disciplina muito forte, pois acreditavam que trabalho e sucesso seriam indícios de que além de estarem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glorificando a Deus estariam garantindo a sua salvação” (LORENSETTI, Everaldo. As teorias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sociológicas na compreensão do presente.</w:t>
      </w:r>
    </w:p>
    <w:p w:rsidR="00B61FD0" w:rsidRPr="00B61FD0" w:rsidRDefault="00B61FD0" w:rsidP="00B61FD0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sz w:val="20"/>
          <w:szCs w:val="24"/>
        </w:rPr>
        <w:t>In: LORENSETTI, Everaldo et al. Sociologia: ensino médio. Curitiba: SEED-PR, 2006 p. 42.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sz w:val="20"/>
          <w:szCs w:val="24"/>
        </w:rPr>
        <w:t>A partir dessa afirmação, é correto afirmar que: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 xml:space="preserve">a) </w:t>
      </w:r>
      <w:r w:rsidRPr="00B61FD0">
        <w:rPr>
          <w:rFonts w:ascii="Times New Roman" w:hAnsi="Times New Roman" w:cs="Times New Roman"/>
          <w:sz w:val="20"/>
          <w:szCs w:val="24"/>
        </w:rPr>
        <w:t>Weber desmereceu a importância da religião para o nascimento do capitalismo.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 xml:space="preserve">b) </w:t>
      </w:r>
      <w:r w:rsidRPr="00B61FD0">
        <w:rPr>
          <w:rFonts w:ascii="Times New Roman" w:hAnsi="Times New Roman" w:cs="Times New Roman"/>
          <w:sz w:val="20"/>
          <w:szCs w:val="24"/>
        </w:rPr>
        <w:t>Weber destacou a importância da religião para diminuir a ânsia capitalista por lucro.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 xml:space="preserve">c) </w:t>
      </w:r>
      <w:r w:rsidRPr="00B61FD0">
        <w:rPr>
          <w:rFonts w:ascii="Times New Roman" w:hAnsi="Times New Roman" w:cs="Times New Roman"/>
          <w:sz w:val="20"/>
          <w:szCs w:val="24"/>
        </w:rPr>
        <w:t>Weber considerou que, apesar da importância da religiosidade na vida das pessoas, ela não teve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influência sobre a origem do capitalismo moderno.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 xml:space="preserve">d) </w:t>
      </w:r>
      <w:r w:rsidRPr="00B61FD0">
        <w:rPr>
          <w:rFonts w:ascii="Times New Roman" w:hAnsi="Times New Roman" w:cs="Times New Roman"/>
          <w:sz w:val="20"/>
          <w:szCs w:val="24"/>
        </w:rPr>
        <w:t>Weber destacou uma relação de influência da ética da religião calvinista sobre o objetivo de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acumulação de riquezas por parte dos indivíduos nas sociedades capitalistas.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 xml:space="preserve">e) </w:t>
      </w:r>
      <w:r w:rsidRPr="00B61FD0">
        <w:rPr>
          <w:rFonts w:ascii="Times New Roman" w:hAnsi="Times New Roman" w:cs="Times New Roman"/>
          <w:sz w:val="20"/>
          <w:szCs w:val="24"/>
        </w:rPr>
        <w:t>Para Weber, a ética religiosa pode tem uma influência decisiva sobre a vida econômica.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Pr="00B61FD0">
        <w:rPr>
          <w:rFonts w:ascii="Times New Roman" w:hAnsi="Times New Roman" w:cs="Times New Roman"/>
          <w:b/>
          <w:bCs/>
          <w:sz w:val="20"/>
          <w:szCs w:val="24"/>
        </w:rPr>
        <w:t>2.</w:t>
      </w:r>
      <w:r w:rsidRPr="00B61FD0">
        <w:rPr>
          <w:rFonts w:ascii="Times New Roman" w:hAnsi="Times New Roman" w:cs="Times New Roman"/>
          <w:sz w:val="20"/>
          <w:szCs w:val="24"/>
        </w:rPr>
        <w:t xml:space="preserve"> “O desenvolvimento do racionalismo econômico é parcialmente dependente da técnica e do direito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racionais, mas é ao mesmo tempo determinado pela habilidade e disposição do homem em adotar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certos tipos de conduta racional prática […]. As forças mágicas e religiosas e as ideias éticas de dever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nelas baseadas têm estado sempre, no passado, entre as mais importantes influências formativas de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conduta.”</w:t>
      </w:r>
    </w:p>
    <w:p w:rsidR="00B61FD0" w:rsidRPr="00B61FD0" w:rsidRDefault="00B61FD0" w:rsidP="00B61FD0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sz w:val="20"/>
          <w:szCs w:val="24"/>
        </w:rPr>
        <w:t>WEBER, Max. A ética protestante e o espírito do capitalismo. São Paulo: Pioneira, 1981. p. 09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sz w:val="20"/>
          <w:szCs w:val="24"/>
        </w:rPr>
        <w:t>Uma das mais conhecidas explicações sobre a origem do capitalismo é a do sociólogo alemão Max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Weber, que postula a afinidade entre a ética religiosa e as práticas capitalistas. Essa relação se mostra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claramente na ética do</w:t>
      </w:r>
      <w:r>
        <w:rPr>
          <w:rFonts w:ascii="Times New Roman" w:hAnsi="Times New Roman" w:cs="Times New Roman"/>
          <w:sz w:val="20"/>
          <w:szCs w:val="24"/>
        </w:rPr>
        <w:t>: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a)</w:t>
      </w:r>
      <w:r w:rsidRPr="00B61FD0">
        <w:rPr>
          <w:rFonts w:ascii="Times New Roman" w:hAnsi="Times New Roman" w:cs="Times New Roman"/>
          <w:sz w:val="20"/>
          <w:szCs w:val="24"/>
        </w:rPr>
        <w:t xml:space="preserve"> Catolicismo romano, que por meio da cobrança de dízimos e vendas de indulgências estimulou 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acumulação de capital.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b)</w:t>
      </w:r>
      <w:r w:rsidRPr="00B61FD0">
        <w:rPr>
          <w:rFonts w:ascii="Times New Roman" w:hAnsi="Times New Roman" w:cs="Times New Roman"/>
          <w:sz w:val="20"/>
          <w:szCs w:val="24"/>
        </w:rPr>
        <w:t xml:space="preserve"> Puritanismo calvinista, que concebe o sucesso econômico como indício da predestinação para 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salvação.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c)</w:t>
      </w:r>
      <w:r w:rsidRPr="00B61FD0">
        <w:rPr>
          <w:rFonts w:ascii="Times New Roman" w:hAnsi="Times New Roman" w:cs="Times New Roman"/>
          <w:sz w:val="20"/>
          <w:szCs w:val="24"/>
        </w:rPr>
        <w:t xml:space="preserve"> Luteranismo alemão, que defendia que cada pessoa devia seguir a sua vocação profissional para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conseguir a salvação.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d)</w:t>
      </w:r>
      <w:r w:rsidRPr="00B61FD0">
        <w:rPr>
          <w:rFonts w:ascii="Times New Roman" w:hAnsi="Times New Roman" w:cs="Times New Roman"/>
          <w:sz w:val="20"/>
          <w:szCs w:val="24"/>
        </w:rPr>
        <w:t xml:space="preserve"> Anglicanismo britânico, que, ao desestimular as esmolas, permitiu o incremento da poupança nas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famílias burguesas.</w:t>
      </w:r>
    </w:p>
    <w:p w:rsid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e)</w:t>
      </w:r>
      <w:r w:rsidRPr="00B61FD0">
        <w:rPr>
          <w:rFonts w:ascii="Times New Roman" w:hAnsi="Times New Roman" w:cs="Times New Roman"/>
          <w:sz w:val="20"/>
          <w:szCs w:val="24"/>
        </w:rPr>
        <w:t xml:space="preserve"> Catolicismo Ortodoxo, que, ao abrir mão dos luxos nas construções arquitetônicas, canalizou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capital para investimentos econômicos.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Pr="00B61FD0">
        <w:rPr>
          <w:rFonts w:ascii="Times New Roman" w:hAnsi="Times New Roman" w:cs="Times New Roman"/>
          <w:b/>
          <w:bCs/>
          <w:sz w:val="20"/>
          <w:szCs w:val="24"/>
        </w:rPr>
        <w:t>3</w:t>
      </w:r>
      <w:r w:rsidRPr="00B61FD0">
        <w:rPr>
          <w:rFonts w:ascii="Times New Roman" w:hAnsi="Times New Roman" w:cs="Times New Roman"/>
          <w:sz w:val="20"/>
          <w:szCs w:val="24"/>
        </w:rPr>
        <w:t>. “A crescente intelectualização e racionalização não indicam um conhecimento maior e geral das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condições sob as quais vivemos. Significa a crença em que, se quiséssemos, poderíamos ter esse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conhecimento a qualquer momento. Não há forças misteriosas incalculáveis; podemos dominar todas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as coisas pelo cálculo.”</w:t>
      </w:r>
    </w:p>
    <w:p w:rsidR="00B61FD0" w:rsidRPr="00B61FD0" w:rsidRDefault="00B61FD0" w:rsidP="00B61FD0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sz w:val="20"/>
          <w:szCs w:val="24"/>
        </w:rPr>
        <w:t>WEBER, M. A ciência como vocação. In: GERTH, H.; MILLS, W. (Org.). Max Weber: ensaios de sociologia. Rio de Janeiro: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Zahar, 1979 (adaptado).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sz w:val="20"/>
          <w:szCs w:val="24"/>
        </w:rPr>
        <w:t>Tal como apresentada no texto, a proposição de Max Weber a respeito do processo de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desencantamento do mundo evidencia o(a)</w:t>
      </w:r>
      <w:r>
        <w:rPr>
          <w:rFonts w:ascii="Times New Roman" w:hAnsi="Times New Roman" w:cs="Times New Roman"/>
          <w:sz w:val="20"/>
          <w:szCs w:val="24"/>
        </w:rPr>
        <w:t>: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a)</w:t>
      </w:r>
      <w:r w:rsidRPr="00B61FD0">
        <w:rPr>
          <w:rFonts w:ascii="Times New Roman" w:hAnsi="Times New Roman" w:cs="Times New Roman"/>
          <w:sz w:val="20"/>
          <w:szCs w:val="24"/>
        </w:rPr>
        <w:t xml:space="preserve"> progresso civilizatório como decorrência da expansão do industrialismo.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b)</w:t>
      </w:r>
      <w:r w:rsidRPr="00B61FD0">
        <w:rPr>
          <w:rFonts w:ascii="Times New Roman" w:hAnsi="Times New Roman" w:cs="Times New Roman"/>
          <w:sz w:val="20"/>
          <w:szCs w:val="24"/>
        </w:rPr>
        <w:t xml:space="preserve"> extinção do pensamento mítico como um desdobramento do capitalismo.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c)</w:t>
      </w:r>
      <w:r w:rsidRPr="00B61FD0">
        <w:rPr>
          <w:rFonts w:ascii="Times New Roman" w:hAnsi="Times New Roman" w:cs="Times New Roman"/>
          <w:sz w:val="20"/>
          <w:szCs w:val="24"/>
        </w:rPr>
        <w:t xml:space="preserve"> emancipação como consequência do processo de racionalização da vida.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d)</w:t>
      </w:r>
      <w:r w:rsidRPr="00B61FD0">
        <w:rPr>
          <w:rFonts w:ascii="Times New Roman" w:hAnsi="Times New Roman" w:cs="Times New Roman"/>
          <w:sz w:val="20"/>
          <w:szCs w:val="24"/>
        </w:rPr>
        <w:t xml:space="preserve"> afastamento de crenças tradicionais como uma característica da modernidade.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e)</w:t>
      </w:r>
      <w:r w:rsidRPr="00B61FD0">
        <w:rPr>
          <w:rFonts w:ascii="Times New Roman" w:hAnsi="Times New Roman" w:cs="Times New Roman"/>
          <w:sz w:val="20"/>
          <w:szCs w:val="24"/>
        </w:rPr>
        <w:t xml:space="preserve"> fim do monoteísmo como condição para a consolidação da ciência.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Pr="00B61FD0">
        <w:rPr>
          <w:rFonts w:ascii="Times New Roman" w:hAnsi="Times New Roman" w:cs="Times New Roman"/>
          <w:b/>
          <w:bCs/>
          <w:sz w:val="20"/>
          <w:szCs w:val="24"/>
        </w:rPr>
        <w:t>4.</w:t>
      </w:r>
      <w:r w:rsidRPr="00B61FD0">
        <w:rPr>
          <w:rFonts w:ascii="Times New Roman" w:hAnsi="Times New Roman" w:cs="Times New Roman"/>
          <w:sz w:val="20"/>
          <w:szCs w:val="24"/>
        </w:rPr>
        <w:t xml:space="preserve"> “O impulso para o ganho, a perseguição do lucro, do dinheiro, da maior quantidade possível de dinheiro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não tem, em si mesma, nada que ver com o capitalismo. Tal impulso existe e sempre existiu. Pode-se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dizer que tem sido comum a toda sorte e condição humanas em todos os tempos e em todos os países,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 xml:space="preserve">sempre que se tenha apresentada a possibilidade objetiva para tanto. O capitalismo, porém, </w:t>
      </w:r>
      <w:proofErr w:type="spellStart"/>
      <w:r w:rsidRPr="00B61FD0">
        <w:rPr>
          <w:rFonts w:ascii="Times New Roman" w:hAnsi="Times New Roman" w:cs="Times New Roman"/>
          <w:sz w:val="20"/>
          <w:szCs w:val="24"/>
        </w:rPr>
        <w:t>identificase</w:t>
      </w:r>
      <w:proofErr w:type="spellEnd"/>
      <w:r w:rsidRPr="00B61FD0">
        <w:rPr>
          <w:rFonts w:ascii="Times New Roman" w:hAnsi="Times New Roman" w:cs="Times New Roman"/>
          <w:sz w:val="20"/>
          <w:szCs w:val="24"/>
        </w:rPr>
        <w:t xml:space="preserve"> com a busca do lucro, do lucro sempre renovado por meio da empresa permanente, capitalista 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racional. Pois assim deve ser: numa ordem completamente capitalista da sociedade, uma empresa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individual que não tirasse vantagem das oportunidades de obter lucros estaria condenada à extinção.”</w:t>
      </w:r>
    </w:p>
    <w:p w:rsidR="00B61FD0" w:rsidRPr="00B61FD0" w:rsidRDefault="00B61FD0" w:rsidP="00B61FD0">
      <w:pPr>
        <w:spacing w:line="240" w:lineRule="auto"/>
        <w:jc w:val="right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sz w:val="20"/>
          <w:szCs w:val="24"/>
        </w:rPr>
        <w:t xml:space="preserve">WEBER, M. A ética protestante e o espírito do capitalismo. São Paulo: Martin </w:t>
      </w:r>
      <w:proofErr w:type="spellStart"/>
      <w:r w:rsidRPr="00B61FD0">
        <w:rPr>
          <w:rFonts w:ascii="Times New Roman" w:hAnsi="Times New Roman" w:cs="Times New Roman"/>
          <w:sz w:val="20"/>
          <w:szCs w:val="24"/>
        </w:rPr>
        <w:t>Claret</w:t>
      </w:r>
      <w:proofErr w:type="spellEnd"/>
      <w:r w:rsidRPr="00B61FD0">
        <w:rPr>
          <w:rFonts w:ascii="Times New Roman" w:hAnsi="Times New Roman" w:cs="Times New Roman"/>
          <w:sz w:val="20"/>
          <w:szCs w:val="24"/>
        </w:rPr>
        <w:t>, 2001 (adaptado).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sz w:val="20"/>
          <w:szCs w:val="24"/>
        </w:rPr>
        <w:t>O capitalismo moderno, segundo Max Weber, apresenta como característica fundamental a</w:t>
      </w:r>
      <w:r>
        <w:rPr>
          <w:rFonts w:ascii="Times New Roman" w:hAnsi="Times New Roman" w:cs="Times New Roman"/>
          <w:sz w:val="20"/>
          <w:szCs w:val="24"/>
        </w:rPr>
        <w:t>: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a)</w:t>
      </w:r>
      <w:r w:rsidRPr="00B61FD0">
        <w:rPr>
          <w:rFonts w:ascii="Times New Roman" w:hAnsi="Times New Roman" w:cs="Times New Roman"/>
          <w:sz w:val="20"/>
          <w:szCs w:val="24"/>
        </w:rPr>
        <w:t xml:space="preserve"> competitividade decorrente da acumulação de capital.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b)</w:t>
      </w:r>
      <w:r w:rsidRPr="00B61FD0">
        <w:rPr>
          <w:rFonts w:ascii="Times New Roman" w:hAnsi="Times New Roman" w:cs="Times New Roman"/>
          <w:sz w:val="20"/>
          <w:szCs w:val="24"/>
        </w:rPr>
        <w:t xml:space="preserve"> implementação da flexibilidade produtiva e comercial.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c)</w:t>
      </w:r>
      <w:r w:rsidRPr="00B61FD0">
        <w:rPr>
          <w:rFonts w:ascii="Times New Roman" w:hAnsi="Times New Roman" w:cs="Times New Roman"/>
          <w:sz w:val="20"/>
          <w:szCs w:val="24"/>
        </w:rPr>
        <w:t xml:space="preserve"> ação calculada e planejada para obter rentabilidade.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d)</w:t>
      </w:r>
      <w:r w:rsidRPr="00B61FD0">
        <w:rPr>
          <w:rFonts w:ascii="Times New Roman" w:hAnsi="Times New Roman" w:cs="Times New Roman"/>
          <w:sz w:val="20"/>
          <w:szCs w:val="24"/>
        </w:rPr>
        <w:t xml:space="preserve"> socialização das condições de produção.</w:t>
      </w:r>
    </w:p>
    <w:p w:rsid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e)</w:t>
      </w:r>
      <w:r w:rsidRPr="00B61FD0">
        <w:rPr>
          <w:rFonts w:ascii="Times New Roman" w:hAnsi="Times New Roman" w:cs="Times New Roman"/>
          <w:sz w:val="20"/>
          <w:szCs w:val="24"/>
        </w:rPr>
        <w:t xml:space="preserve"> mercantilização da força de trabalho.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Pr="00B61FD0">
        <w:rPr>
          <w:rFonts w:ascii="Times New Roman" w:hAnsi="Times New Roman" w:cs="Times New Roman"/>
          <w:b/>
          <w:bCs/>
          <w:sz w:val="20"/>
          <w:szCs w:val="24"/>
        </w:rPr>
        <w:t>5</w:t>
      </w:r>
      <w:r w:rsidRPr="00B61FD0">
        <w:rPr>
          <w:rFonts w:ascii="Times New Roman" w:hAnsi="Times New Roman" w:cs="Times New Roman"/>
          <w:sz w:val="20"/>
          <w:szCs w:val="24"/>
        </w:rPr>
        <w:t>. Para Max Weber a economia capitalista não é marcada pela irracionalidade e pela “anarquia da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 xml:space="preserve">produção”. Ao </w:t>
      </w:r>
      <w:r w:rsidRPr="00B61FD0">
        <w:rPr>
          <w:rFonts w:ascii="Times New Roman" w:hAnsi="Times New Roman" w:cs="Times New Roman"/>
          <w:sz w:val="20"/>
          <w:szCs w:val="24"/>
        </w:rPr>
        <w:lastRenderedPageBreak/>
        <w:t>contrário de Karl Marx, que frisava a irracionalidade do capitalismo, para Weber as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instituições do capitalismo moderno podem ser consideradas como a própria materialização da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racionalidade. Segundo Weber, uma das características do capitalismo moderno é a estrutura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burocrática com instituições administradas racionalmente com funções combinadas e especializadas.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Para o sociólogo alemão, o controle burocrático é marcado pela eficiência, precisão e racionalidade.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Considerando a importância do tema da burocracia na obra de Weber, é correto afirmar que</w:t>
      </w:r>
      <w:r>
        <w:rPr>
          <w:rFonts w:ascii="Times New Roman" w:hAnsi="Times New Roman" w:cs="Times New Roman"/>
          <w:sz w:val="20"/>
          <w:szCs w:val="24"/>
        </w:rPr>
        <w:t>: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a)</w:t>
      </w:r>
      <w:r w:rsidRPr="00B61FD0">
        <w:rPr>
          <w:rFonts w:ascii="Times New Roman" w:hAnsi="Times New Roman" w:cs="Times New Roman"/>
          <w:sz w:val="20"/>
          <w:szCs w:val="24"/>
        </w:rPr>
        <w:t xml:space="preserve"> Marx Weber identifica a burocracia com a irracionalidade, com o processo de despersonalização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e com a rotina opressiva. A irracionalidade, nesse contexto, é vista como favorável à liberdade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pessoal.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b)</w:t>
      </w:r>
      <w:r w:rsidRPr="00B61FD0">
        <w:rPr>
          <w:rFonts w:ascii="Times New Roman" w:hAnsi="Times New Roman" w:cs="Times New Roman"/>
          <w:sz w:val="20"/>
          <w:szCs w:val="24"/>
        </w:rPr>
        <w:t xml:space="preserve"> segundo Weber, a ocupação de um cargo na estrutura burocrática é considerada uma atividade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com finalidade objetiva pessoal. Trata-se de uma ocupação que não exige senso de dever 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nenhum treinamento profissional.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c)</w:t>
      </w:r>
      <w:r w:rsidRPr="00B61FD0">
        <w:rPr>
          <w:rFonts w:ascii="Times New Roman" w:hAnsi="Times New Roman" w:cs="Times New Roman"/>
          <w:sz w:val="20"/>
          <w:szCs w:val="24"/>
        </w:rPr>
        <w:t xml:space="preserve"> na burocracia moderna os funcionários são altamente qualificados, treinados em suas áreas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específicas, enfim, pessoas que tem ou devem ter qualificações consideradas necessárias para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serem designadas para tais funções.</w:t>
      </w:r>
    </w:p>
    <w:p w:rsidR="00B61FD0" w:rsidRP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d)</w:t>
      </w:r>
      <w:r w:rsidRPr="00B61FD0">
        <w:rPr>
          <w:rFonts w:ascii="Times New Roman" w:hAnsi="Times New Roman" w:cs="Times New Roman"/>
          <w:sz w:val="20"/>
          <w:szCs w:val="24"/>
        </w:rPr>
        <w:t xml:space="preserve"> para Weber, o elemento central da estrutura burocrática é a ausência da hierarquia funcional e 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obediência à ordem pessoal e subjetiva.</w:t>
      </w:r>
    </w:p>
    <w:p w:rsidR="00B61FD0" w:rsidRDefault="00B61FD0" w:rsidP="00B61FD0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B61FD0">
        <w:rPr>
          <w:rFonts w:ascii="Times New Roman" w:hAnsi="Times New Roman" w:cs="Times New Roman"/>
          <w:b/>
          <w:bCs/>
          <w:sz w:val="20"/>
          <w:szCs w:val="24"/>
        </w:rPr>
        <w:t>e)</w:t>
      </w:r>
      <w:r w:rsidRPr="00B61FD0">
        <w:rPr>
          <w:rFonts w:ascii="Times New Roman" w:hAnsi="Times New Roman" w:cs="Times New Roman"/>
          <w:sz w:val="20"/>
          <w:szCs w:val="24"/>
        </w:rPr>
        <w:t xml:space="preserve"> a burocratização do capitalismo moderno impede segundo Weber, a possibilidade de se colocar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B61FD0">
        <w:rPr>
          <w:rFonts w:ascii="Times New Roman" w:hAnsi="Times New Roman" w:cs="Times New Roman"/>
          <w:sz w:val="20"/>
          <w:szCs w:val="24"/>
        </w:rPr>
        <w:t>em prática o princípio da especialização das funções administrativas.</w:t>
      </w:r>
    </w:p>
    <w:p w:rsidR="00CB0F1A" w:rsidRDefault="00CB0F1A" w:rsidP="00B61FD0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32"/>
        </w:rPr>
      </w:pPr>
      <w:r w:rsidRPr="00CB0F1A">
        <w:rPr>
          <w:rFonts w:ascii="Times New Roman" w:hAnsi="Times New Roman" w:cs="Times New Roman"/>
          <w:b/>
          <w:bCs/>
          <w:sz w:val="24"/>
          <w:szCs w:val="32"/>
        </w:rPr>
        <w:t>Gabarito:</w:t>
      </w:r>
    </w:p>
    <w:p w:rsidR="00CB0F1A" w:rsidRPr="00333C9B" w:rsidRDefault="00CB0F1A" w:rsidP="00CB0F1A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333C9B">
        <w:rPr>
          <w:rFonts w:ascii="Times New Roman" w:hAnsi="Times New Roman" w:cs="Times New Roman"/>
          <w:b/>
          <w:bCs/>
          <w:sz w:val="20"/>
          <w:szCs w:val="24"/>
        </w:rPr>
        <w:t>1. E</w:t>
      </w:r>
    </w:p>
    <w:p w:rsidR="00CB0F1A" w:rsidRPr="00333C9B" w:rsidRDefault="00CB0F1A" w:rsidP="00CB0F1A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33C9B">
        <w:rPr>
          <w:rFonts w:ascii="Times New Roman" w:hAnsi="Times New Roman" w:cs="Times New Roman"/>
          <w:sz w:val="20"/>
          <w:szCs w:val="24"/>
        </w:rPr>
        <w:t>Diferente do que diz (I), a obediência não é uma lei natural, mas uma construção social. Diferente do que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diz (II), a obediência tipicamente moderna é a racional-legal. Diferente do que diz (III), a racionalidade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jurídica é questionada com frequência.</w:t>
      </w:r>
    </w:p>
    <w:p w:rsidR="00CB0F1A" w:rsidRPr="00333C9B" w:rsidRDefault="00CB0F1A" w:rsidP="00CB0F1A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333C9B">
        <w:rPr>
          <w:rFonts w:ascii="Times New Roman" w:hAnsi="Times New Roman" w:cs="Times New Roman"/>
          <w:b/>
          <w:bCs/>
          <w:sz w:val="20"/>
          <w:szCs w:val="24"/>
        </w:rPr>
        <w:t>2. B</w:t>
      </w:r>
    </w:p>
    <w:p w:rsidR="00CB0F1A" w:rsidRPr="00333C9B" w:rsidRDefault="00CB0F1A" w:rsidP="00CB0F1A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33C9B">
        <w:rPr>
          <w:rFonts w:ascii="Times New Roman" w:hAnsi="Times New Roman" w:cs="Times New Roman"/>
          <w:sz w:val="20"/>
          <w:szCs w:val="24"/>
        </w:rPr>
        <w:t>O fascismo é um claro exemplo de regime baseado na dominação carismática, no qual o líder, no caso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Mussolini, é visto como dotado de habilidades extraordinárias, as quais o tornam singular e digno de ser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obedecido.</w:t>
      </w:r>
    </w:p>
    <w:p w:rsidR="00CB0F1A" w:rsidRPr="00333C9B" w:rsidRDefault="00CB0F1A" w:rsidP="00CB0F1A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333C9B">
        <w:rPr>
          <w:rFonts w:ascii="Times New Roman" w:hAnsi="Times New Roman" w:cs="Times New Roman"/>
          <w:b/>
          <w:bCs/>
          <w:sz w:val="20"/>
          <w:szCs w:val="24"/>
        </w:rPr>
        <w:t>3. C</w:t>
      </w:r>
    </w:p>
    <w:p w:rsidR="00CB0F1A" w:rsidRPr="00333C9B" w:rsidRDefault="00CB0F1A" w:rsidP="00CB0F1A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33C9B">
        <w:rPr>
          <w:rFonts w:ascii="Times New Roman" w:hAnsi="Times New Roman" w:cs="Times New Roman"/>
          <w:sz w:val="20"/>
          <w:szCs w:val="24"/>
        </w:rPr>
        <w:t xml:space="preserve">Weber não considerou conceitos como “dominação </w:t>
      </w:r>
      <w:proofErr w:type="spellStart"/>
      <w:r w:rsidRPr="00333C9B">
        <w:rPr>
          <w:rFonts w:ascii="Times New Roman" w:hAnsi="Times New Roman" w:cs="Times New Roman"/>
          <w:sz w:val="20"/>
          <w:szCs w:val="24"/>
        </w:rPr>
        <w:t>anômica</w:t>
      </w:r>
      <w:proofErr w:type="spellEnd"/>
      <w:r w:rsidRPr="00333C9B">
        <w:rPr>
          <w:rFonts w:ascii="Times New Roman" w:hAnsi="Times New Roman" w:cs="Times New Roman"/>
          <w:sz w:val="20"/>
          <w:szCs w:val="24"/>
        </w:rPr>
        <w:t>” e “dominação altruísta”. Por sua vez, a</w:t>
      </w:r>
      <w:r w:rsidR="00333C9B"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dominação legal é impessoal, enquanto a liderança de Gandhi era profundamente pessoal.</w:t>
      </w:r>
    </w:p>
    <w:p w:rsidR="00CB0F1A" w:rsidRPr="00333C9B" w:rsidRDefault="00CB0F1A" w:rsidP="00CB0F1A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333C9B">
        <w:rPr>
          <w:rFonts w:ascii="Times New Roman" w:hAnsi="Times New Roman" w:cs="Times New Roman"/>
          <w:b/>
          <w:bCs/>
          <w:sz w:val="20"/>
          <w:szCs w:val="24"/>
        </w:rPr>
        <w:t>4. D</w:t>
      </w:r>
    </w:p>
    <w:p w:rsidR="00CB0F1A" w:rsidRPr="00333C9B" w:rsidRDefault="00CB0F1A" w:rsidP="00CB0F1A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33C9B">
        <w:rPr>
          <w:rFonts w:ascii="Times New Roman" w:hAnsi="Times New Roman" w:cs="Times New Roman"/>
          <w:sz w:val="20"/>
          <w:szCs w:val="24"/>
        </w:rPr>
        <w:t>Diferente do que diz (I), a dominação exposta no texto é a racional-legal; e diferente do que diz (III), esta</w:t>
      </w:r>
      <w:r w:rsidR="00333C9B"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dominação se dá não pelo medo, mas pela racionalidade burocrática que legitima a ordem.</w:t>
      </w:r>
    </w:p>
    <w:p w:rsidR="00CB0F1A" w:rsidRPr="00333C9B" w:rsidRDefault="00CB0F1A" w:rsidP="00CB0F1A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333C9B">
        <w:rPr>
          <w:rFonts w:ascii="Times New Roman" w:hAnsi="Times New Roman" w:cs="Times New Roman"/>
          <w:b/>
          <w:bCs/>
          <w:sz w:val="20"/>
          <w:szCs w:val="24"/>
        </w:rPr>
        <w:t>5. A</w:t>
      </w:r>
    </w:p>
    <w:p w:rsidR="00CB0F1A" w:rsidRPr="00333C9B" w:rsidRDefault="00CB0F1A" w:rsidP="00CB0F1A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33C9B">
        <w:rPr>
          <w:rFonts w:ascii="Times New Roman" w:hAnsi="Times New Roman" w:cs="Times New Roman"/>
          <w:sz w:val="20"/>
          <w:szCs w:val="24"/>
        </w:rPr>
        <w:t>Para Weber, a grande característica do Estado moderno é o fato dele operar uma centralização do poder</w:t>
      </w:r>
      <w:r w:rsidR="00333C9B"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da violência. Diferente de outras sociedades históricas, no mundo moderno apenas o Estado (ou alguma</w:t>
      </w:r>
      <w:r w:rsidR="00333C9B"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instituição sob sua autorização) pode exercer violência sem ser considerado criminoso - o que não quer</w:t>
      </w:r>
      <w:r w:rsidR="00333C9B"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dizer que o uso que o Estado faz desse poder não seja eventualmente questionado.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333C9B">
        <w:rPr>
          <w:rFonts w:ascii="Times New Roman" w:hAnsi="Times New Roman" w:cs="Times New Roman"/>
          <w:b/>
          <w:bCs/>
          <w:sz w:val="20"/>
          <w:szCs w:val="24"/>
        </w:rPr>
        <w:t>6</w:t>
      </w:r>
      <w:r w:rsidRPr="00333C9B">
        <w:rPr>
          <w:rFonts w:ascii="Times New Roman" w:hAnsi="Times New Roman" w:cs="Times New Roman"/>
          <w:b/>
          <w:bCs/>
          <w:sz w:val="20"/>
          <w:szCs w:val="24"/>
        </w:rPr>
        <w:t>. C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33C9B">
        <w:rPr>
          <w:rFonts w:ascii="Times New Roman" w:hAnsi="Times New Roman" w:cs="Times New Roman"/>
          <w:sz w:val="20"/>
          <w:szCs w:val="24"/>
        </w:rPr>
        <w:t>A principal característica do estoicismo que está presente neste trecho citado na questão é a aceitação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do destino com resignação, com serenidade.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333C9B">
        <w:rPr>
          <w:rFonts w:ascii="Times New Roman" w:hAnsi="Times New Roman" w:cs="Times New Roman"/>
          <w:b/>
          <w:bCs/>
          <w:sz w:val="20"/>
          <w:szCs w:val="24"/>
        </w:rPr>
        <w:t>7</w:t>
      </w:r>
      <w:r w:rsidRPr="00333C9B">
        <w:rPr>
          <w:rFonts w:ascii="Times New Roman" w:hAnsi="Times New Roman" w:cs="Times New Roman"/>
          <w:b/>
          <w:bCs/>
          <w:sz w:val="20"/>
          <w:szCs w:val="24"/>
        </w:rPr>
        <w:t>. C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33C9B">
        <w:rPr>
          <w:rFonts w:ascii="Times New Roman" w:hAnsi="Times New Roman" w:cs="Times New Roman"/>
          <w:sz w:val="20"/>
          <w:szCs w:val="24"/>
        </w:rPr>
        <w:t>O ceticismo – corrente filosófica helenística – se caracteriza pela ideia de que não é possível obter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certezas, sendo a verdade cambiante, definida por convenções. Para o filósofo cético é inútil buscar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verdades universais.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333C9B">
        <w:rPr>
          <w:rFonts w:ascii="Times New Roman" w:hAnsi="Times New Roman" w:cs="Times New Roman"/>
          <w:b/>
          <w:bCs/>
          <w:sz w:val="20"/>
          <w:szCs w:val="24"/>
        </w:rPr>
        <w:t>8</w:t>
      </w:r>
      <w:r w:rsidRPr="00333C9B">
        <w:rPr>
          <w:rFonts w:ascii="Times New Roman" w:hAnsi="Times New Roman" w:cs="Times New Roman"/>
          <w:b/>
          <w:bCs/>
          <w:sz w:val="20"/>
          <w:szCs w:val="24"/>
        </w:rPr>
        <w:t>. A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33C9B">
        <w:rPr>
          <w:rFonts w:ascii="Times New Roman" w:hAnsi="Times New Roman" w:cs="Times New Roman"/>
          <w:sz w:val="20"/>
          <w:szCs w:val="24"/>
        </w:rPr>
        <w:t>Epicuro criou um sistema filosófico que procura a busca de prazeres moderados com o objetivo de se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alcançar tranquilidade e segurança. Desejos exacerbados causam perturbações, obstruindo o encontro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da felicidade. Nesse sentido, Epicuro ficou conhecido como o filósofo do jardim.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333C9B">
        <w:rPr>
          <w:rFonts w:ascii="Times New Roman" w:hAnsi="Times New Roman" w:cs="Times New Roman"/>
          <w:b/>
          <w:bCs/>
          <w:sz w:val="20"/>
          <w:szCs w:val="24"/>
        </w:rPr>
        <w:t>9</w:t>
      </w:r>
      <w:r w:rsidRPr="00333C9B">
        <w:rPr>
          <w:rFonts w:ascii="Times New Roman" w:hAnsi="Times New Roman" w:cs="Times New Roman"/>
          <w:b/>
          <w:bCs/>
          <w:sz w:val="20"/>
          <w:szCs w:val="24"/>
        </w:rPr>
        <w:t>. A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33C9B">
        <w:rPr>
          <w:rFonts w:ascii="Times New Roman" w:hAnsi="Times New Roman" w:cs="Times New Roman"/>
          <w:sz w:val="20"/>
          <w:szCs w:val="24"/>
        </w:rPr>
        <w:t>Também chamado de ceticismo prático, o pirronismo baseia-se na ideia de que é impossível conhecer a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realidade, que é sempre contingente e mutável. Assim, o que restaria ao homem seria renunciar a busca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 xml:space="preserve">pela verdade, exatamente como se </w:t>
      </w:r>
      <w:proofErr w:type="spellStart"/>
      <w:r w:rsidRPr="00333C9B">
        <w:rPr>
          <w:rFonts w:ascii="Times New Roman" w:hAnsi="Times New Roman" w:cs="Times New Roman"/>
          <w:sz w:val="20"/>
          <w:szCs w:val="24"/>
        </w:rPr>
        <w:t>afirma</w:t>
      </w:r>
      <w:proofErr w:type="spellEnd"/>
      <w:r w:rsidRPr="00333C9B">
        <w:rPr>
          <w:rFonts w:ascii="Times New Roman" w:hAnsi="Times New Roman" w:cs="Times New Roman"/>
          <w:sz w:val="20"/>
          <w:szCs w:val="24"/>
        </w:rPr>
        <w:t xml:space="preserve"> na alternativa A.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333C9B">
        <w:rPr>
          <w:rFonts w:ascii="Times New Roman" w:hAnsi="Times New Roman" w:cs="Times New Roman"/>
          <w:b/>
          <w:bCs/>
          <w:sz w:val="20"/>
          <w:szCs w:val="24"/>
        </w:rPr>
        <w:t>10</w:t>
      </w:r>
      <w:r w:rsidRPr="00333C9B">
        <w:rPr>
          <w:rFonts w:ascii="Times New Roman" w:hAnsi="Times New Roman" w:cs="Times New Roman"/>
          <w:b/>
          <w:bCs/>
          <w:sz w:val="20"/>
          <w:szCs w:val="24"/>
        </w:rPr>
        <w:t>. B</w:t>
      </w:r>
    </w:p>
    <w:p w:rsid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33C9B">
        <w:rPr>
          <w:rFonts w:ascii="Times New Roman" w:hAnsi="Times New Roman" w:cs="Times New Roman"/>
          <w:sz w:val="20"/>
          <w:szCs w:val="24"/>
        </w:rPr>
        <w:t>De forma resumida, a doutrina de Epicuro é uma filosofia do prazer. Achar o caminho de maior felicidade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e tranquilidade, evitando a dor, era a máxima epicurista. No entanto, não se trata da busca de qualquer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prazer, que é evidente na canção de Noel Rosa quando exalta sua vida de sambista e nela encontrar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indiferença para os que vivem em função do “dinheiro que não compra alegria”. Para Epicuro, a música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era um dos prazeres no qual o ser humano ao encontrar, não devia jamais se separar. Epicuro não faz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uma defesa do carpe diem ou da libertinagem irresponsável. O prazer em questão não é nunca trivial ou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 xml:space="preserve">vulgar. Na carta a </w:t>
      </w:r>
      <w:proofErr w:type="spellStart"/>
      <w:r w:rsidRPr="00333C9B">
        <w:rPr>
          <w:rFonts w:ascii="Times New Roman" w:hAnsi="Times New Roman" w:cs="Times New Roman"/>
          <w:sz w:val="20"/>
          <w:szCs w:val="24"/>
        </w:rPr>
        <w:t>Meneceu</w:t>
      </w:r>
      <w:proofErr w:type="spellEnd"/>
      <w:r w:rsidRPr="00333C9B">
        <w:rPr>
          <w:rFonts w:ascii="Times New Roman" w:hAnsi="Times New Roman" w:cs="Times New Roman"/>
          <w:sz w:val="20"/>
          <w:szCs w:val="24"/>
        </w:rPr>
        <w:t>, Epicuro afirma que “nem todo o prazer é digno de ser desejado”, da mesma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forma que nem toda dor deve ser evitada incondicionalmente. A deturpação do conceito de prazer usado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por Epicuro foi algo que ocorreu durante a sua vida, e ele teve, portanto, a oportunidade de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rebater: “Quando dizemos então, que o prazer é a finalidade da nossa vida, não queremos referir-nos aos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prazeres dos gozadores dissolutos, para os quais o alvo é o gozo em si. É isso que creem os ignorantes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ou aqueles que não compreendem a nossa doutrina ou querem, maldosamente, não entender a sua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verdade. Para nós, prazer significa: não ter dores no âmbito físico e não sentir falta de serenidade no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 xml:space="preserve">âmbito da alma”. </w:t>
      </w:r>
      <w:r w:rsidRPr="00333C9B">
        <w:rPr>
          <w:rFonts w:ascii="Times New Roman" w:hAnsi="Times New Roman" w:cs="Times New Roman"/>
          <w:sz w:val="20"/>
          <w:szCs w:val="24"/>
        </w:rPr>
        <w:lastRenderedPageBreak/>
        <w:t xml:space="preserve">Em outras palavras, a </w:t>
      </w:r>
      <w:proofErr w:type="spellStart"/>
      <w:r w:rsidRPr="00333C9B">
        <w:rPr>
          <w:rFonts w:ascii="Times New Roman" w:hAnsi="Times New Roman" w:cs="Times New Roman"/>
          <w:sz w:val="20"/>
          <w:szCs w:val="24"/>
        </w:rPr>
        <w:t>ataraxia</w:t>
      </w:r>
      <w:proofErr w:type="spellEnd"/>
      <w:r w:rsidRPr="00333C9B">
        <w:rPr>
          <w:rFonts w:ascii="Times New Roman" w:hAnsi="Times New Roman" w:cs="Times New Roman"/>
          <w:sz w:val="20"/>
          <w:szCs w:val="24"/>
        </w:rPr>
        <w:t>, a quietude, a ausência de dor, a serenidade e a</w:t>
      </w:r>
      <w:r w:rsidRPr="00333C9B"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imperturbabilidade da alma.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333C9B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Pr="00333C9B">
        <w:rPr>
          <w:rFonts w:ascii="Times New Roman" w:hAnsi="Times New Roman" w:cs="Times New Roman"/>
          <w:b/>
          <w:bCs/>
          <w:sz w:val="20"/>
          <w:szCs w:val="24"/>
        </w:rPr>
        <w:t>1. D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33C9B">
        <w:rPr>
          <w:rFonts w:ascii="Times New Roman" w:hAnsi="Times New Roman" w:cs="Times New Roman"/>
          <w:sz w:val="20"/>
          <w:szCs w:val="24"/>
        </w:rPr>
        <w:t xml:space="preserve">As alternativas A, B, C e </w:t>
      </w:r>
      <w:proofErr w:type="spellStart"/>
      <w:r w:rsidRPr="00333C9B">
        <w:rPr>
          <w:rFonts w:ascii="Times New Roman" w:hAnsi="Times New Roman" w:cs="Times New Roman"/>
          <w:sz w:val="20"/>
          <w:szCs w:val="24"/>
        </w:rPr>
        <w:t>E</w:t>
      </w:r>
      <w:proofErr w:type="spellEnd"/>
      <w:r w:rsidRPr="00333C9B">
        <w:rPr>
          <w:rFonts w:ascii="Times New Roman" w:hAnsi="Times New Roman" w:cs="Times New Roman"/>
          <w:sz w:val="20"/>
          <w:szCs w:val="24"/>
        </w:rPr>
        <w:t xml:space="preserve"> vão inteiramente na contramão da visão de Weber, que buscou revelar como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bookmarkStart w:id="0" w:name="_GoBack"/>
      <w:bookmarkEnd w:id="0"/>
      <w:r w:rsidRPr="00333C9B">
        <w:rPr>
          <w:rFonts w:ascii="Times New Roman" w:hAnsi="Times New Roman" w:cs="Times New Roman"/>
          <w:sz w:val="20"/>
          <w:szCs w:val="24"/>
        </w:rPr>
        <w:t>as origens do capitalismo, em particular da visão positiva a respeito da busca pelo lucro, estão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historicamente associadas a certas modalidades de protestantismo calvinista.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333C9B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Pr="00333C9B">
        <w:rPr>
          <w:rFonts w:ascii="Times New Roman" w:hAnsi="Times New Roman" w:cs="Times New Roman"/>
          <w:b/>
          <w:bCs/>
          <w:sz w:val="20"/>
          <w:szCs w:val="24"/>
        </w:rPr>
        <w:t>2. B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33C9B">
        <w:rPr>
          <w:rFonts w:ascii="Times New Roman" w:hAnsi="Times New Roman" w:cs="Times New Roman"/>
          <w:sz w:val="20"/>
          <w:szCs w:val="24"/>
        </w:rPr>
        <w:t>Em sua obra, Weber buscou revelar como as origens do capitalismo, em particular da visão positiva 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respeito da busca pelo lucro, estão historicamente associadas a certas modalidades de protestantismo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 xml:space="preserve">calvinista, as quais viam no sucesso financeiro um sinal das bênçãos de Deus </w:t>
      </w:r>
      <w:proofErr w:type="spellStart"/>
      <w:proofErr w:type="gramStart"/>
      <w:r w:rsidRPr="00333C9B">
        <w:rPr>
          <w:rFonts w:ascii="Times New Roman" w:hAnsi="Times New Roman" w:cs="Times New Roman"/>
          <w:sz w:val="20"/>
          <w:szCs w:val="24"/>
        </w:rPr>
        <w:t>e,portanto</w:t>
      </w:r>
      <w:proofErr w:type="spellEnd"/>
      <w:proofErr w:type="gramEnd"/>
      <w:r w:rsidRPr="00333C9B">
        <w:rPr>
          <w:rFonts w:ascii="Times New Roman" w:hAnsi="Times New Roman" w:cs="Times New Roman"/>
          <w:sz w:val="20"/>
          <w:szCs w:val="24"/>
        </w:rPr>
        <w:t>, da salvação.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333C9B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Pr="00333C9B">
        <w:rPr>
          <w:rFonts w:ascii="Times New Roman" w:hAnsi="Times New Roman" w:cs="Times New Roman"/>
          <w:b/>
          <w:bCs/>
          <w:sz w:val="20"/>
          <w:szCs w:val="24"/>
        </w:rPr>
        <w:t>3. D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33C9B">
        <w:rPr>
          <w:rFonts w:ascii="Times New Roman" w:hAnsi="Times New Roman" w:cs="Times New Roman"/>
          <w:sz w:val="20"/>
          <w:szCs w:val="24"/>
        </w:rPr>
        <w:t>Para Weber, a essência da Modernidade encontra-se no processo de secularização, isto é, na perda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progressiva da centralidade da religião no interior da vida social Tal processo, iniciado na Reforma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Protestante e chamado pelo autor de “desencantamento do mundo”, não é caracterizado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Pr="00333C9B">
        <w:rPr>
          <w:rFonts w:ascii="Times New Roman" w:hAnsi="Times New Roman" w:cs="Times New Roman"/>
          <w:sz w:val="20"/>
          <w:szCs w:val="24"/>
        </w:rPr>
        <w:t>weberianamente</w:t>
      </w:r>
      <w:proofErr w:type="spellEnd"/>
      <w:r w:rsidRPr="00333C9B">
        <w:rPr>
          <w:rFonts w:ascii="Times New Roman" w:hAnsi="Times New Roman" w:cs="Times New Roman"/>
          <w:sz w:val="20"/>
          <w:szCs w:val="24"/>
        </w:rPr>
        <w:t xml:space="preserve"> como algo positivo (uma “emancipação”) ou negativo, mas simplesmente assinalado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como um fato.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333C9B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Pr="00333C9B">
        <w:rPr>
          <w:rFonts w:ascii="Times New Roman" w:hAnsi="Times New Roman" w:cs="Times New Roman"/>
          <w:b/>
          <w:bCs/>
          <w:sz w:val="20"/>
          <w:szCs w:val="24"/>
        </w:rPr>
        <w:t>4. C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33C9B">
        <w:rPr>
          <w:rFonts w:ascii="Times New Roman" w:hAnsi="Times New Roman" w:cs="Times New Roman"/>
          <w:sz w:val="20"/>
          <w:szCs w:val="24"/>
        </w:rPr>
        <w:t>A grande característica do capitalismo, para Weber, é a racionalização brutal da vida econômica, que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deixa de guiar-se por princípios ou ideais (racionalidade com relação a valores), norteando-se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inteiramente por objetivos e metas (racionalidade com relação a fins. Trata-se do reino da utilidade e da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eficiência.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b/>
          <w:bCs/>
          <w:sz w:val="20"/>
          <w:szCs w:val="24"/>
        </w:rPr>
      </w:pPr>
      <w:r w:rsidRPr="00333C9B">
        <w:rPr>
          <w:rFonts w:ascii="Times New Roman" w:hAnsi="Times New Roman" w:cs="Times New Roman"/>
          <w:b/>
          <w:bCs/>
          <w:sz w:val="20"/>
          <w:szCs w:val="24"/>
        </w:rPr>
        <w:t>1</w:t>
      </w:r>
      <w:r w:rsidRPr="00333C9B">
        <w:rPr>
          <w:rFonts w:ascii="Times New Roman" w:hAnsi="Times New Roman" w:cs="Times New Roman"/>
          <w:b/>
          <w:bCs/>
          <w:sz w:val="20"/>
          <w:szCs w:val="24"/>
        </w:rPr>
        <w:t>5. C</w:t>
      </w:r>
    </w:p>
    <w:p w:rsidR="00333C9B" w:rsidRPr="00333C9B" w:rsidRDefault="00333C9B" w:rsidP="00333C9B">
      <w:pPr>
        <w:spacing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333C9B">
        <w:rPr>
          <w:rFonts w:ascii="Times New Roman" w:hAnsi="Times New Roman" w:cs="Times New Roman"/>
          <w:sz w:val="20"/>
          <w:szCs w:val="24"/>
        </w:rPr>
        <w:t>Sistema profundamente impessoal e utilitário, focado exclusivamente na eficiência, isto é, no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cumprimento de metas, o capitalismo é por si mesmo burocrático, favorecendo a divisão social do</w:t>
      </w:r>
      <w:r>
        <w:rPr>
          <w:rFonts w:ascii="Times New Roman" w:hAnsi="Times New Roman" w:cs="Times New Roman"/>
          <w:sz w:val="20"/>
          <w:szCs w:val="24"/>
        </w:rPr>
        <w:t xml:space="preserve"> </w:t>
      </w:r>
      <w:r w:rsidRPr="00333C9B">
        <w:rPr>
          <w:rFonts w:ascii="Times New Roman" w:hAnsi="Times New Roman" w:cs="Times New Roman"/>
          <w:sz w:val="20"/>
          <w:szCs w:val="24"/>
        </w:rPr>
        <w:t>trabalho, a meritocracia, a hierarquia e o senso do dever</w:t>
      </w:r>
      <w:r>
        <w:rPr>
          <w:rFonts w:ascii="Times New Roman" w:hAnsi="Times New Roman" w:cs="Times New Roman"/>
          <w:sz w:val="20"/>
          <w:szCs w:val="24"/>
        </w:rPr>
        <w:t>.</w:t>
      </w:r>
    </w:p>
    <w:sectPr w:rsidR="00333C9B" w:rsidRPr="00333C9B" w:rsidSect="00D50F31">
      <w:type w:val="continuous"/>
      <w:pgSz w:w="11906" w:h="16838"/>
      <w:pgMar w:top="1417" w:right="849" w:bottom="1417" w:left="709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Bold">
    <w:altName w:val="Times New Roman"/>
    <w:panose1 w:val="00000000000000000000"/>
    <w:charset w:val="00"/>
    <w:family w:val="roman"/>
    <w:notTrueType/>
    <w:pitch w:val="default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A6025"/>
    <w:multiLevelType w:val="hybridMultilevel"/>
    <w:tmpl w:val="284682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2BA"/>
    <w:rsid w:val="00066ADB"/>
    <w:rsid w:val="000751BA"/>
    <w:rsid w:val="000B3458"/>
    <w:rsid w:val="001341C6"/>
    <w:rsid w:val="00136358"/>
    <w:rsid w:val="0017313A"/>
    <w:rsid w:val="001731D0"/>
    <w:rsid w:val="001D279B"/>
    <w:rsid w:val="001F2A55"/>
    <w:rsid w:val="00211F12"/>
    <w:rsid w:val="002455C4"/>
    <w:rsid w:val="0028692D"/>
    <w:rsid w:val="002B6247"/>
    <w:rsid w:val="002D31C3"/>
    <w:rsid w:val="002E56AD"/>
    <w:rsid w:val="00300524"/>
    <w:rsid w:val="003306A0"/>
    <w:rsid w:val="00333C9B"/>
    <w:rsid w:val="00340A9C"/>
    <w:rsid w:val="0034259A"/>
    <w:rsid w:val="00391263"/>
    <w:rsid w:val="00391D8B"/>
    <w:rsid w:val="00426209"/>
    <w:rsid w:val="004563D5"/>
    <w:rsid w:val="004D3F1E"/>
    <w:rsid w:val="004E03D5"/>
    <w:rsid w:val="00532C95"/>
    <w:rsid w:val="005331ED"/>
    <w:rsid w:val="005B0C1B"/>
    <w:rsid w:val="00604428"/>
    <w:rsid w:val="00615F7A"/>
    <w:rsid w:val="00623B47"/>
    <w:rsid w:val="00661014"/>
    <w:rsid w:val="0070016A"/>
    <w:rsid w:val="007044B8"/>
    <w:rsid w:val="007106D4"/>
    <w:rsid w:val="007328DA"/>
    <w:rsid w:val="00741E2F"/>
    <w:rsid w:val="0076671B"/>
    <w:rsid w:val="00767D6B"/>
    <w:rsid w:val="007808E5"/>
    <w:rsid w:val="007B083F"/>
    <w:rsid w:val="007E2D2B"/>
    <w:rsid w:val="00815B22"/>
    <w:rsid w:val="00891E38"/>
    <w:rsid w:val="00893D89"/>
    <w:rsid w:val="008B0746"/>
    <w:rsid w:val="00913594"/>
    <w:rsid w:val="009432BA"/>
    <w:rsid w:val="009B4BC6"/>
    <w:rsid w:val="00AD3F3B"/>
    <w:rsid w:val="00AD75AA"/>
    <w:rsid w:val="00AE203E"/>
    <w:rsid w:val="00AF6F38"/>
    <w:rsid w:val="00B111A8"/>
    <w:rsid w:val="00B61FD0"/>
    <w:rsid w:val="00B81B7C"/>
    <w:rsid w:val="00BA676D"/>
    <w:rsid w:val="00BF447D"/>
    <w:rsid w:val="00C14B91"/>
    <w:rsid w:val="00C74D49"/>
    <w:rsid w:val="00CB0F1A"/>
    <w:rsid w:val="00D50F31"/>
    <w:rsid w:val="00D53047"/>
    <w:rsid w:val="00D816FC"/>
    <w:rsid w:val="00DA4A03"/>
    <w:rsid w:val="00DE4ABC"/>
    <w:rsid w:val="00E00162"/>
    <w:rsid w:val="00E3059C"/>
    <w:rsid w:val="00E64F86"/>
    <w:rsid w:val="00E71FDF"/>
    <w:rsid w:val="00EA1788"/>
    <w:rsid w:val="00F05751"/>
    <w:rsid w:val="00F108D7"/>
    <w:rsid w:val="00F11405"/>
    <w:rsid w:val="00F44705"/>
    <w:rsid w:val="00F65D28"/>
    <w:rsid w:val="00F765BF"/>
    <w:rsid w:val="00FE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1AA8"/>
  <w15:docId w15:val="{D8400000-9146-496A-A7BA-3B208D34C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432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432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43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32BA"/>
  </w:style>
  <w:style w:type="paragraph" w:styleId="PargrafodaLista">
    <w:name w:val="List Paragraph"/>
    <w:basedOn w:val="Normal"/>
    <w:uiPriority w:val="34"/>
    <w:qFormat/>
    <w:rsid w:val="009432BA"/>
    <w:pPr>
      <w:spacing w:after="200" w:line="276" w:lineRule="auto"/>
      <w:ind w:left="720"/>
      <w:contextualSpacing/>
    </w:pPr>
    <w:rPr>
      <w:rFonts w:eastAsia="MS Mincho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32BA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5B0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5B0C1B"/>
  </w:style>
  <w:style w:type="character" w:customStyle="1" w:styleId="spellingerror">
    <w:name w:val="spellingerror"/>
    <w:basedOn w:val="Fontepargpadro"/>
    <w:rsid w:val="005B0C1B"/>
  </w:style>
  <w:style w:type="character" w:customStyle="1" w:styleId="eop">
    <w:name w:val="eop"/>
    <w:basedOn w:val="Fontepargpadro"/>
    <w:rsid w:val="005B0C1B"/>
  </w:style>
  <w:style w:type="paragraph" w:customStyle="1" w:styleId="questionchoiceletter-sc-1kvtpbh-3">
    <w:name w:val="questionchoice__letter-sc-1kvtpbh-3"/>
    <w:basedOn w:val="Normal"/>
    <w:rsid w:val="00173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7313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7313A"/>
    <w:rPr>
      <w:b/>
      <w:bCs/>
    </w:rPr>
  </w:style>
  <w:style w:type="character" w:customStyle="1" w:styleId="fontstyle01">
    <w:name w:val="fontstyle01"/>
    <w:basedOn w:val="Fontepargpadro"/>
    <w:rsid w:val="00C74D49"/>
    <w:rPr>
      <w:rFonts w:ascii="Roboto-Bold" w:hAnsi="Roboto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C74D49"/>
    <w:rPr>
      <w:rFonts w:ascii="Roboto-Regular" w:hAnsi="Roboto-Regular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11">
    <w:name w:val="fontstyle11"/>
    <w:basedOn w:val="Fontepargpadro"/>
    <w:rsid w:val="00E00162"/>
    <w:rPr>
      <w:rFonts w:ascii="Roboto-Regular" w:hAnsi="Roboto-Regular" w:hint="default"/>
      <w:b w:val="0"/>
      <w:bCs w:val="0"/>
      <w:i w:val="0"/>
      <w:iCs w:val="0"/>
      <w:color w:val="000000"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AD3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4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1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8</Pages>
  <Words>5809</Words>
  <Characters>31371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Acácio</dc:creator>
  <cp:lastModifiedBy>Guilherme Borges</cp:lastModifiedBy>
  <cp:revision>14</cp:revision>
  <dcterms:created xsi:type="dcterms:W3CDTF">2019-04-27T20:30:00Z</dcterms:created>
  <dcterms:modified xsi:type="dcterms:W3CDTF">2019-09-18T22:45:00Z</dcterms:modified>
</cp:coreProperties>
</file>